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55" w:rsidRPr="00C60D6B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6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974355" w:rsidRPr="00C60D6B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6B">
        <w:rPr>
          <w:rFonts w:ascii="Times New Roman" w:hAnsi="Times New Roman" w:cs="Times New Roman"/>
          <w:b/>
          <w:bCs/>
          <w:sz w:val="24"/>
          <w:szCs w:val="24"/>
        </w:rPr>
        <w:t>засідання Правління</w:t>
      </w:r>
    </w:p>
    <w:p w:rsidR="00974355" w:rsidRPr="00C60D6B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6B">
        <w:rPr>
          <w:rFonts w:ascii="Times New Roman" w:hAnsi="Times New Roman" w:cs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C60D6B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1EE3" w:rsidRPr="00C60D6B" w:rsidRDefault="00D96714" w:rsidP="00102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м. Київ</w:t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 w:rsidRPr="00C60D6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D1539" w:rsidRPr="00C60D6B">
        <w:rPr>
          <w:rFonts w:ascii="Times New Roman" w:hAnsi="Times New Roman" w:cs="Times New Roman"/>
          <w:b/>
          <w:sz w:val="24"/>
          <w:szCs w:val="24"/>
        </w:rPr>
        <w:t>7 листопада</w:t>
      </w:r>
      <w:r w:rsidR="00E241DB" w:rsidRPr="00C60D6B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C60D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C60D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C60D6B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6955"/>
      </w:tblGrid>
      <w:tr w:rsidR="008D60CF" w:rsidRPr="00C60D6B" w:rsidTr="00BC6291">
        <w:tc>
          <w:tcPr>
            <w:tcW w:w="2802" w:type="dxa"/>
          </w:tcPr>
          <w:p w:rsidR="008D60CF" w:rsidRPr="00C60D6B" w:rsidRDefault="00F024FC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D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роботізасіданняПравління взяли участь наступні члени Правління</w:t>
            </w:r>
            <w:r w:rsidR="00974355" w:rsidRPr="00C60D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C60D6B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8F1EE3" w:rsidRPr="00C60D6B" w:rsidRDefault="0010248C" w:rsidP="00E4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>О. Пристая («Біоенерготехнології», президент УАДО) – головуючий,</w:t>
            </w:r>
            <w:r w:rsidR="00AD1539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A6" w:rsidRPr="00C60D6B">
              <w:rPr>
                <w:rFonts w:ascii="Times New Roman" w:hAnsi="Times New Roman" w:cs="Times New Roman"/>
                <w:sz w:val="24"/>
                <w:szCs w:val="24"/>
              </w:rPr>
              <w:t>Е. Л</w:t>
            </w:r>
            <w:r w:rsidR="008A04BB" w:rsidRPr="00C60D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C60D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4BB" w:rsidRPr="00C60D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C60D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4BB" w:rsidRPr="00C60D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C60D6B">
              <w:rPr>
                <w:rFonts w:ascii="Times New Roman" w:hAnsi="Times New Roman" w:cs="Times New Roman"/>
                <w:sz w:val="24"/>
                <w:szCs w:val="24"/>
              </w:rPr>
              <w:t>в («Атон Сервіс»</w:t>
            </w: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>, віцепрезидент УАДО</w:t>
            </w:r>
            <w:r w:rsidR="00D248A6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>В. Хлуд («Маркетліс»), В. Масюк («Редакція газети «Деревообробник»), Ю. Шепелєв («МВМ Київ»), С. Кравченко («Галактик»)</w:t>
            </w:r>
            <w:r w:rsidR="004B6B99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8A6" w:rsidRPr="00C60D6B" w:rsidTr="00BC6291">
        <w:tc>
          <w:tcPr>
            <w:tcW w:w="2802" w:type="dxa"/>
          </w:tcPr>
          <w:p w:rsidR="00D248A6" w:rsidRPr="00C60D6B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 члени правління</w:t>
            </w:r>
            <w:r w:rsidR="005233E5" w:rsidRPr="00C60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C60D6B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C60D6B" w:rsidRDefault="00AD1539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>Р. Ющишин («Ющишин»)</w:t>
            </w:r>
          </w:p>
        </w:tc>
      </w:tr>
      <w:tr w:rsidR="00D248A6" w:rsidRPr="00C60D6B" w:rsidTr="00BC6291">
        <w:tc>
          <w:tcPr>
            <w:tcW w:w="2802" w:type="dxa"/>
          </w:tcPr>
          <w:p w:rsidR="008F1EE3" w:rsidRPr="00C60D6B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  <w:p w:rsidR="00D248A6" w:rsidRPr="00C60D6B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b/>
                <w:sz w:val="24"/>
                <w:szCs w:val="24"/>
              </w:rPr>
              <w:t>запрошені</w:t>
            </w:r>
            <w:r w:rsidR="005233E5" w:rsidRPr="00C60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78582F" w:rsidRPr="00C60D6B" w:rsidRDefault="0010248C" w:rsidP="00E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>В. Качайкін («Станкодніпро»)</w:t>
            </w:r>
            <w:r w:rsidR="004B6B99" w:rsidRPr="00C60D6B">
              <w:rPr>
                <w:rFonts w:ascii="Times New Roman" w:hAnsi="Times New Roman" w:cs="Times New Roman"/>
                <w:sz w:val="24"/>
                <w:szCs w:val="24"/>
              </w:rPr>
              <w:t>, П.Масюк</w:t>
            </w:r>
            <w:r w:rsidR="00AE039B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CA1">
              <w:rPr>
                <w:rFonts w:ascii="Times New Roman" w:hAnsi="Times New Roman" w:cs="Times New Roman"/>
                <w:sz w:val="24"/>
                <w:szCs w:val="24"/>
              </w:rPr>
              <w:t>( «Олінвуд»)</w:t>
            </w:r>
            <w:r w:rsidR="00AE039B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, Д. Федюшин («ICK Group»), </w:t>
            </w:r>
            <w:r w:rsidR="00541C00" w:rsidRPr="00C60D6B">
              <w:rPr>
                <w:rFonts w:ascii="Times New Roman" w:hAnsi="Times New Roman" w:cs="Times New Roman"/>
                <w:sz w:val="24"/>
                <w:szCs w:val="24"/>
              </w:rPr>
              <w:t>Л.Пшеницька-Чала</w:t>
            </w:r>
            <w:r w:rsidR="00AE039B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00" w:rsidRPr="00C60D6B">
              <w:rPr>
                <w:rFonts w:ascii="Times New Roman" w:hAnsi="Times New Roman" w:cs="Times New Roman"/>
                <w:sz w:val="24"/>
                <w:szCs w:val="24"/>
              </w:rPr>
              <w:t>(«Редакція газети «Деревообробник»)</w:t>
            </w:r>
            <w:r w:rsidR="0034221D" w:rsidRPr="00C60D6B">
              <w:rPr>
                <w:rFonts w:ascii="Times New Roman" w:hAnsi="Times New Roman" w:cs="Times New Roman"/>
                <w:sz w:val="24"/>
                <w:szCs w:val="24"/>
              </w:rPr>
              <w:t>, С.Сагаль</w:t>
            </w:r>
            <w:r w:rsidR="00C60D6B" w:rsidRPr="00C6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6218" w:rsidRPr="00C60D6B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ECF" w:rsidRPr="00C60D6B" w:rsidRDefault="00547ECF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C60D6B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A1A98" w:rsidRPr="00C60D6B" w:rsidRDefault="001A1A98" w:rsidP="001A1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A98" w:rsidRPr="00C60D6B" w:rsidRDefault="001A1A98" w:rsidP="001A1A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Як організувати роботу виконавчого органу УАДО, щоб ефективно реалізовувати Програму УАДО на 2020-2021 роки. </w:t>
      </w:r>
    </w:p>
    <w:p w:rsidR="00C576CB" w:rsidRPr="00C576CB" w:rsidRDefault="001A1A98" w:rsidP="00C576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76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6CB" w:rsidRPr="00C576CB">
        <w:rPr>
          <w:rFonts w:ascii="Times New Roman" w:hAnsi="Times New Roman" w:cs="Times New Roman"/>
          <w:color w:val="000000"/>
          <w:sz w:val="24"/>
          <w:szCs w:val="24"/>
        </w:rPr>
        <w:t>Обговорення угод між УАДО та виставковими компаніями Акко Інтернешнл та Гал-Експо.</w:t>
      </w:r>
    </w:p>
    <w:p w:rsidR="001A1A98" w:rsidRPr="00C60D6B" w:rsidRDefault="001A1A98" w:rsidP="001A1A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 Обговорення умов виконання сервісних робіт. Доповідає В. Хлуд</w:t>
      </w:r>
    </w:p>
    <w:p w:rsidR="001A1A98" w:rsidRPr="00C60D6B" w:rsidRDefault="001A1A98" w:rsidP="001A1A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Презентація ідеї кооперації та координації мережі сервісантів. Доповідає О. Пристая.</w:t>
      </w:r>
    </w:p>
    <w:p w:rsidR="001A1A98" w:rsidRPr="00676094" w:rsidRDefault="001A1A98" w:rsidP="001A1A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Результати опитування учасників УАДО щодо зацікавленості експортом обладнання. Доповідає </w:t>
      </w:r>
      <w:r w:rsidR="00275626">
        <w:rPr>
          <w:rFonts w:ascii="Times New Roman" w:hAnsi="Times New Roman" w:cs="Times New Roman"/>
          <w:color w:val="000000"/>
          <w:sz w:val="24"/>
          <w:szCs w:val="24"/>
        </w:rPr>
        <w:t>В. Масюк</w:t>
      </w:r>
      <w:r w:rsidRPr="00C60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094" w:rsidRPr="00676094" w:rsidRDefault="00676094" w:rsidP="006760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6094">
        <w:rPr>
          <w:rFonts w:ascii="Times New Roman" w:hAnsi="Times New Roman" w:cs="Times New Roman"/>
          <w:sz w:val="24"/>
          <w:szCs w:val="24"/>
        </w:rPr>
        <w:t>Як УАДО може допомогти покращити фінансування придбання деревообробного обладнання. Доповідає В. Масюк</w:t>
      </w:r>
    </w:p>
    <w:p w:rsidR="007C60B7" w:rsidRPr="00C60D6B" w:rsidRDefault="007C60B7" w:rsidP="00547EC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Cs/>
          <w:sz w:val="24"/>
          <w:szCs w:val="24"/>
        </w:rPr>
        <w:t>Про проект порядку денного наступного засідання Правління УАДО.</w:t>
      </w:r>
    </w:p>
    <w:p w:rsidR="006D446E" w:rsidRPr="00C60D6B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6E" w:rsidRPr="00C60D6B" w:rsidRDefault="006D446E" w:rsidP="006D446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6D446E" w:rsidRPr="00C60D6B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D8" w:rsidRPr="00C576CB" w:rsidRDefault="001A1A98" w:rsidP="006F2E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>Як організувати роботу виконавчого органу УАДО, щоб ефективно реалізовувати Програму УАДО на 2020-2021 роки.</w:t>
      </w:r>
    </w:p>
    <w:p w:rsidR="00C576CB" w:rsidRPr="00C60D6B" w:rsidRDefault="00C576CB" w:rsidP="00C576C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99E" w:rsidRDefault="00173866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66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173866">
        <w:rPr>
          <w:rFonts w:ascii="Times New Roman" w:hAnsi="Times New Roman" w:cs="Times New Roman"/>
          <w:sz w:val="24"/>
          <w:szCs w:val="24"/>
        </w:rPr>
        <w:t xml:space="preserve"> О. Пристая, В. Хлуд, Е</w:t>
      </w:r>
      <w:r>
        <w:rPr>
          <w:rFonts w:ascii="Times New Roman" w:hAnsi="Times New Roman" w:cs="Times New Roman"/>
          <w:sz w:val="24"/>
          <w:szCs w:val="24"/>
        </w:rPr>
        <w:t xml:space="preserve"> Лебедев, В. Масюк, В.Качайкін, які обговорили, що враховуючи</w:t>
      </w:r>
      <w:r w:rsidR="0010699E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76CB">
        <w:rPr>
          <w:rFonts w:ascii="Times New Roman" w:hAnsi="Times New Roman" w:cs="Times New Roman"/>
          <w:sz w:val="24"/>
          <w:szCs w:val="24"/>
        </w:rPr>
        <w:t>Президент УАДО</w:t>
      </w:r>
      <w:r>
        <w:rPr>
          <w:rFonts w:ascii="Times New Roman" w:hAnsi="Times New Roman" w:cs="Times New Roman"/>
          <w:sz w:val="24"/>
          <w:szCs w:val="24"/>
        </w:rPr>
        <w:t xml:space="preserve"> О. Пристая виконуватиме обов</w:t>
      </w:r>
      <w:r w:rsidRPr="0010699E">
        <w:rPr>
          <w:rFonts w:ascii="Times New Roman" w:hAnsi="Times New Roman" w:cs="Times New Roman"/>
          <w:sz w:val="24"/>
          <w:szCs w:val="24"/>
        </w:rPr>
        <w:t>’</w:t>
      </w:r>
      <w:r w:rsidR="0089020A" w:rsidRPr="00C60D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зки </w:t>
      </w:r>
      <w:r w:rsidR="0089020A" w:rsidRPr="00C60D6B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020A" w:rsidRPr="00C60D6B">
        <w:rPr>
          <w:rFonts w:ascii="Times New Roman" w:hAnsi="Times New Roman" w:cs="Times New Roman"/>
          <w:sz w:val="24"/>
          <w:szCs w:val="24"/>
        </w:rPr>
        <w:t xml:space="preserve"> УАДО на без</w:t>
      </w:r>
      <w:r>
        <w:rPr>
          <w:rFonts w:ascii="Times New Roman" w:hAnsi="Times New Roman" w:cs="Times New Roman"/>
          <w:sz w:val="24"/>
          <w:szCs w:val="24"/>
        </w:rPr>
        <w:t>оплатній</w:t>
      </w:r>
      <w:r w:rsidR="0089020A" w:rsidRPr="00C60D6B">
        <w:rPr>
          <w:rFonts w:ascii="Times New Roman" w:hAnsi="Times New Roman" w:cs="Times New Roman"/>
          <w:sz w:val="24"/>
          <w:szCs w:val="24"/>
        </w:rPr>
        <w:t xml:space="preserve"> основі</w:t>
      </w:r>
      <w:r w:rsidR="00FF178B" w:rsidRPr="00C60D6B">
        <w:rPr>
          <w:rFonts w:ascii="Times New Roman" w:hAnsi="Times New Roman" w:cs="Times New Roman"/>
          <w:sz w:val="24"/>
          <w:szCs w:val="24"/>
        </w:rPr>
        <w:t xml:space="preserve"> з компенсацією службових відряджень з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78B" w:rsidRPr="00C60D6B">
        <w:rPr>
          <w:rFonts w:ascii="Times New Roman" w:hAnsi="Times New Roman" w:cs="Times New Roman"/>
          <w:sz w:val="24"/>
          <w:szCs w:val="24"/>
        </w:rPr>
        <w:t xml:space="preserve"> листопада</w:t>
      </w:r>
      <w:r w:rsidR="0089020A" w:rsidRPr="00C60D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необхідно </w:t>
      </w:r>
      <w:r w:rsidR="004854EC">
        <w:rPr>
          <w:rFonts w:ascii="Times New Roman" w:hAnsi="Times New Roman" w:cs="Times New Roman"/>
          <w:sz w:val="24"/>
          <w:szCs w:val="24"/>
        </w:rPr>
        <w:t xml:space="preserve">забезпечити йому </w:t>
      </w:r>
      <w:r w:rsidR="00C576CB">
        <w:rPr>
          <w:rFonts w:ascii="Times New Roman" w:hAnsi="Times New Roman" w:cs="Times New Roman"/>
          <w:sz w:val="24"/>
          <w:szCs w:val="24"/>
        </w:rPr>
        <w:t xml:space="preserve">господарську та </w:t>
      </w:r>
      <w:r w:rsidR="004854EC">
        <w:rPr>
          <w:rFonts w:ascii="Times New Roman" w:hAnsi="Times New Roman" w:cs="Times New Roman"/>
          <w:sz w:val="24"/>
          <w:szCs w:val="24"/>
        </w:rPr>
        <w:t xml:space="preserve">організаційну підтримку. </w:t>
      </w:r>
    </w:p>
    <w:p w:rsidR="0089020A" w:rsidRPr="00C60D6B" w:rsidRDefault="00C576CB" w:rsidP="0010699E">
      <w:pPr>
        <w:pStyle w:val="ListParagraph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Пропонується з</w:t>
      </w:r>
      <w:r w:rsidR="00173866">
        <w:rPr>
          <w:rFonts w:ascii="Times New Roman" w:hAnsi="Times New Roman" w:cs="Times New Roman"/>
          <w:sz w:val="24"/>
          <w:szCs w:val="24"/>
        </w:rPr>
        <w:t xml:space="preserve">а договором підряду найняти фірму, яка володіє можливостями забезпечити адміністративну, господарську та комунікаційну спроможність </w:t>
      </w:r>
      <w:r w:rsidR="0089020A" w:rsidRPr="00C60D6B">
        <w:rPr>
          <w:rFonts w:ascii="Times New Roman" w:hAnsi="Times New Roman" w:cs="Times New Roman"/>
          <w:sz w:val="24"/>
          <w:szCs w:val="24"/>
        </w:rPr>
        <w:t>УАДО</w:t>
      </w:r>
      <w:r w:rsidR="00173866">
        <w:rPr>
          <w:rFonts w:ascii="Times New Roman" w:hAnsi="Times New Roman" w:cs="Times New Roman"/>
          <w:sz w:val="24"/>
          <w:szCs w:val="24"/>
        </w:rPr>
        <w:t>. Враховуючи</w:t>
      </w:r>
      <w:r w:rsidR="0010699E">
        <w:rPr>
          <w:rFonts w:ascii="Times New Roman" w:hAnsi="Times New Roman" w:cs="Times New Roman"/>
          <w:sz w:val="24"/>
          <w:szCs w:val="24"/>
        </w:rPr>
        <w:t xml:space="preserve">, </w:t>
      </w:r>
      <w:r w:rsidR="00173866">
        <w:rPr>
          <w:rFonts w:ascii="Times New Roman" w:hAnsi="Times New Roman" w:cs="Times New Roman"/>
          <w:sz w:val="24"/>
          <w:szCs w:val="24"/>
        </w:rPr>
        <w:t xml:space="preserve"> що мова йде передусім про діяльність медійного спрямування, було запропоновано визначити Т</w:t>
      </w:r>
      <w:r w:rsidR="0089020A" w:rsidRPr="00C60D6B">
        <w:rPr>
          <w:rFonts w:ascii="Times New Roman" w:hAnsi="Times New Roman" w:cs="Times New Roman"/>
          <w:sz w:val="24"/>
          <w:szCs w:val="24"/>
        </w:rPr>
        <w:t>ОВ «Редакція газети «Деревообробник»</w:t>
      </w:r>
      <w:r w:rsidR="00173866">
        <w:rPr>
          <w:rFonts w:ascii="Times New Roman" w:hAnsi="Times New Roman" w:cs="Times New Roman"/>
          <w:sz w:val="24"/>
          <w:szCs w:val="24"/>
        </w:rPr>
        <w:t>, як підрядника для надання таких послуг.</w:t>
      </w:r>
    </w:p>
    <w:p w:rsidR="0089020A" w:rsidRPr="00C60D6B" w:rsidRDefault="0089020A" w:rsidP="001738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</w:t>
      </w:r>
      <w:r w:rsidR="00173866">
        <w:rPr>
          <w:rFonts w:ascii="Times New Roman" w:hAnsi="Times New Roman" w:cs="Times New Roman"/>
          <w:sz w:val="24"/>
          <w:szCs w:val="24"/>
        </w:rPr>
        <w:t>Дати згоду на укладення угоди з</w:t>
      </w:r>
      <w:r w:rsidRPr="00C60D6B">
        <w:rPr>
          <w:rFonts w:ascii="Times New Roman" w:hAnsi="Times New Roman" w:cs="Times New Roman"/>
          <w:sz w:val="24"/>
          <w:szCs w:val="24"/>
        </w:rPr>
        <w:t xml:space="preserve"> ТОВ «Редакція газети «Деревообробник»</w:t>
      </w:r>
      <w:r w:rsidR="00173866">
        <w:rPr>
          <w:rFonts w:ascii="Times New Roman" w:hAnsi="Times New Roman" w:cs="Times New Roman"/>
          <w:sz w:val="24"/>
          <w:szCs w:val="24"/>
        </w:rPr>
        <w:t xml:space="preserve"> про надання</w:t>
      </w:r>
      <w:r w:rsidR="00173866" w:rsidRPr="00173866">
        <w:t xml:space="preserve"> </w:t>
      </w:r>
      <w:r w:rsidR="00173866" w:rsidRPr="00173866">
        <w:rPr>
          <w:rFonts w:ascii="Times New Roman" w:hAnsi="Times New Roman" w:cs="Times New Roman"/>
          <w:sz w:val="24"/>
          <w:szCs w:val="24"/>
        </w:rPr>
        <w:t>пакету комбінованих офісних адміністративних послуг</w:t>
      </w:r>
      <w:r w:rsidR="00173866">
        <w:rPr>
          <w:rFonts w:ascii="Times New Roman" w:hAnsi="Times New Roman" w:cs="Times New Roman"/>
          <w:sz w:val="24"/>
          <w:szCs w:val="24"/>
        </w:rPr>
        <w:t xml:space="preserve"> </w:t>
      </w:r>
      <w:r w:rsidR="00173866" w:rsidRPr="00173866">
        <w:rPr>
          <w:rFonts w:ascii="Times New Roman" w:hAnsi="Times New Roman" w:cs="Times New Roman"/>
          <w:sz w:val="24"/>
          <w:szCs w:val="24"/>
        </w:rPr>
        <w:t>та послуг у сфері зв’язків з громадськістю</w:t>
      </w:r>
      <w:r w:rsidR="00173866">
        <w:rPr>
          <w:rFonts w:ascii="Times New Roman" w:hAnsi="Times New Roman" w:cs="Times New Roman"/>
          <w:sz w:val="24"/>
          <w:szCs w:val="24"/>
        </w:rPr>
        <w:t xml:space="preserve"> для УАДО</w:t>
      </w:r>
      <w:r w:rsidR="00272F97" w:rsidRPr="00C60D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0A" w:rsidRDefault="0089020A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C60D6B" w:rsidRDefault="00C60D6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CB" w:rsidRDefault="00C576C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CB" w:rsidRDefault="00C576C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CB" w:rsidRDefault="00C576C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CB" w:rsidRDefault="00C576C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6CB" w:rsidRDefault="00C576C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D6B" w:rsidRPr="00C60D6B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ДРУГ</w:t>
      </w:r>
      <w:r w:rsidRPr="00C60D6B">
        <w:rPr>
          <w:rFonts w:ascii="Times New Roman" w:hAnsi="Times New Roman" w:cs="Times New Roman"/>
          <w:b/>
          <w:sz w:val="24"/>
          <w:szCs w:val="24"/>
        </w:rPr>
        <w:t>ОМУ ПИТАННЮ ПОРЯДКУ ДЕННОГО</w:t>
      </w:r>
    </w:p>
    <w:p w:rsidR="00C60D6B" w:rsidRPr="00C60D6B" w:rsidRDefault="00C60D6B" w:rsidP="00890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ECF" w:rsidRPr="00C576CB" w:rsidRDefault="00272F97" w:rsidP="004854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Обговорення </w:t>
      </w:r>
      <w:r w:rsidR="004854EC" w:rsidRPr="00485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угод між УАДО та виставковими компаніями </w:t>
      </w:r>
      <w:r w:rsidR="00676094">
        <w:rPr>
          <w:rFonts w:ascii="Times New Roman" w:hAnsi="Times New Roman" w:cs="Times New Roman"/>
          <w:b/>
          <w:color w:val="000000"/>
          <w:sz w:val="24"/>
          <w:szCs w:val="24"/>
        </w:rPr>
        <w:t>ТОВ «</w:t>
      </w:r>
      <w:r w:rsidR="004854EC" w:rsidRPr="004854EC">
        <w:rPr>
          <w:rFonts w:ascii="Times New Roman" w:hAnsi="Times New Roman" w:cs="Times New Roman"/>
          <w:b/>
          <w:color w:val="000000"/>
          <w:sz w:val="24"/>
          <w:szCs w:val="24"/>
        </w:rPr>
        <w:t>Акко Інтернешнл</w:t>
      </w:r>
      <w:r w:rsidR="0067609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4854EC" w:rsidRPr="00485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 </w:t>
      </w:r>
      <w:r w:rsidR="00676094">
        <w:rPr>
          <w:rFonts w:ascii="Times New Roman" w:hAnsi="Times New Roman" w:cs="Times New Roman"/>
          <w:b/>
          <w:color w:val="000000"/>
          <w:sz w:val="24"/>
          <w:szCs w:val="24"/>
        </w:rPr>
        <w:t>ПрАТ «</w:t>
      </w:r>
      <w:r w:rsidR="004854EC" w:rsidRPr="004854EC">
        <w:rPr>
          <w:rFonts w:ascii="Times New Roman" w:hAnsi="Times New Roman" w:cs="Times New Roman"/>
          <w:b/>
          <w:color w:val="000000"/>
          <w:sz w:val="24"/>
          <w:szCs w:val="24"/>
        </w:rPr>
        <w:t>Гал-Експо</w:t>
      </w:r>
      <w:r w:rsidR="0067609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30FCA" w:rsidRPr="00C60D6B" w:rsidRDefault="00530FCA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О. Пристая, В. Хлуд, Е Лебедев, В</w:t>
      </w:r>
      <w:r w:rsidR="004854EC">
        <w:rPr>
          <w:rFonts w:ascii="Times New Roman" w:hAnsi="Times New Roman" w:cs="Times New Roman"/>
          <w:sz w:val="24"/>
          <w:szCs w:val="24"/>
        </w:rPr>
        <w:t>. Масюк, В.Качайкін, Ю. Шепелєв</w:t>
      </w:r>
      <w:r w:rsidRPr="00C60D6B">
        <w:rPr>
          <w:rFonts w:ascii="Times New Roman" w:hAnsi="Times New Roman" w:cs="Times New Roman"/>
          <w:sz w:val="24"/>
          <w:szCs w:val="24"/>
        </w:rPr>
        <w:t>.</w:t>
      </w:r>
      <w:r w:rsidR="001311FE" w:rsidRPr="00C60D6B">
        <w:rPr>
          <w:rFonts w:ascii="Times New Roman" w:hAnsi="Times New Roman" w:cs="Times New Roman"/>
          <w:sz w:val="24"/>
          <w:szCs w:val="24"/>
        </w:rPr>
        <w:t xml:space="preserve"> В результаті дискусії чле</w:t>
      </w:r>
      <w:r w:rsidR="00735F18" w:rsidRPr="00C60D6B">
        <w:rPr>
          <w:rFonts w:ascii="Times New Roman" w:hAnsi="Times New Roman" w:cs="Times New Roman"/>
          <w:sz w:val="24"/>
          <w:szCs w:val="24"/>
        </w:rPr>
        <w:t>ни правління дійшли до висновку, що УАДО слід припинити дію існуючих угод з виставковими компаніями у зв’язку з ситуацією, що склалася на ринку</w:t>
      </w:r>
      <w:r w:rsidR="004854EC">
        <w:rPr>
          <w:rFonts w:ascii="Times New Roman" w:hAnsi="Times New Roman" w:cs="Times New Roman"/>
          <w:sz w:val="24"/>
          <w:szCs w:val="24"/>
        </w:rPr>
        <w:t>, історією з підписанням та виконанням зазначених угод,</w:t>
      </w:r>
      <w:r w:rsidR="00735F18" w:rsidRPr="00C60D6B">
        <w:rPr>
          <w:rFonts w:ascii="Times New Roman" w:hAnsi="Times New Roman" w:cs="Times New Roman"/>
          <w:sz w:val="24"/>
          <w:szCs w:val="24"/>
        </w:rPr>
        <w:t xml:space="preserve"> та почати працювати над новими концепціями співпраці</w:t>
      </w:r>
      <w:r w:rsidR="004854EC">
        <w:rPr>
          <w:rFonts w:ascii="Times New Roman" w:hAnsi="Times New Roman" w:cs="Times New Roman"/>
          <w:sz w:val="24"/>
          <w:szCs w:val="24"/>
        </w:rPr>
        <w:t xml:space="preserve"> з виставковими компаніями</w:t>
      </w:r>
      <w:r w:rsidR="00735F18" w:rsidRPr="00C60D6B">
        <w:rPr>
          <w:rFonts w:ascii="Times New Roman" w:hAnsi="Times New Roman" w:cs="Times New Roman"/>
          <w:sz w:val="24"/>
          <w:szCs w:val="24"/>
        </w:rPr>
        <w:t>.</w:t>
      </w:r>
      <w:r w:rsidRPr="00C60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3A" w:rsidRPr="00CA3175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4854EC" w:rsidRPr="00F907F1">
        <w:rPr>
          <w:rFonts w:ascii="Times New Roman" w:hAnsi="Times New Roman" w:cs="Times New Roman"/>
          <w:sz w:val="24"/>
          <w:szCs w:val="24"/>
        </w:rPr>
        <w:t xml:space="preserve"> </w:t>
      </w:r>
      <w:r w:rsidRPr="00CA3175">
        <w:rPr>
          <w:rFonts w:ascii="Times New Roman" w:hAnsi="Times New Roman" w:cs="Times New Roman"/>
          <w:sz w:val="24"/>
          <w:szCs w:val="24"/>
        </w:rPr>
        <w:t xml:space="preserve">Доручити </w:t>
      </w:r>
      <w:r w:rsidR="004854EC" w:rsidRPr="00CA3175">
        <w:rPr>
          <w:rFonts w:ascii="Times New Roman" w:hAnsi="Times New Roman" w:cs="Times New Roman"/>
          <w:sz w:val="24"/>
          <w:szCs w:val="24"/>
        </w:rPr>
        <w:t xml:space="preserve">Президенту (в.о. директора) </w:t>
      </w:r>
      <w:r w:rsidRPr="00CA3175">
        <w:rPr>
          <w:rFonts w:ascii="Times New Roman" w:hAnsi="Times New Roman" w:cs="Times New Roman"/>
          <w:sz w:val="24"/>
          <w:szCs w:val="24"/>
        </w:rPr>
        <w:t xml:space="preserve">УАДО </w:t>
      </w:r>
      <w:r w:rsidR="00676094" w:rsidRPr="00CA3175">
        <w:rPr>
          <w:rFonts w:ascii="Times New Roman" w:hAnsi="Times New Roman" w:cs="Times New Roman"/>
          <w:sz w:val="24"/>
          <w:szCs w:val="24"/>
        </w:rPr>
        <w:t xml:space="preserve">провести перемовини з ТОВ «АККО Інтернешнл» щодо припинення дії угоди між ТОВ «АККО Інтернешнл» та УАДО за згодою сторін. </w:t>
      </w:r>
      <w:r w:rsidR="00F907F1" w:rsidRPr="00CA3175">
        <w:rPr>
          <w:rFonts w:ascii="Times New Roman" w:hAnsi="Times New Roman" w:cs="Times New Roman"/>
          <w:sz w:val="24"/>
          <w:szCs w:val="24"/>
        </w:rPr>
        <w:t>У випадку позитивного вирішення цього питання, розпочати перемовини з ТОВ «АККО Інтернешнл» щодо укладення нової угоди про співпрацю на взаємовигідних умовах, відповідно до вимог чинного законодавства та установчих документів сторін.</w:t>
      </w:r>
    </w:p>
    <w:p w:rsidR="00C576CB" w:rsidRPr="00CA3175" w:rsidRDefault="00F907F1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75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A3175">
        <w:rPr>
          <w:rFonts w:ascii="Times New Roman" w:hAnsi="Times New Roman" w:cs="Times New Roman"/>
          <w:sz w:val="24"/>
          <w:szCs w:val="24"/>
        </w:rPr>
        <w:t xml:space="preserve"> </w:t>
      </w:r>
      <w:r w:rsidR="00676094" w:rsidRPr="00CA3175">
        <w:rPr>
          <w:rFonts w:ascii="Times New Roman" w:hAnsi="Times New Roman" w:cs="Times New Roman"/>
          <w:sz w:val="24"/>
          <w:szCs w:val="24"/>
        </w:rPr>
        <w:t>Враховуючи, що ПрАТ «Гал</w:t>
      </w:r>
      <w:bookmarkStart w:id="0" w:name="_GoBack"/>
      <w:bookmarkEnd w:id="0"/>
      <w:r w:rsidR="00676094" w:rsidRPr="00CA3175">
        <w:rPr>
          <w:rFonts w:ascii="Times New Roman" w:hAnsi="Times New Roman" w:cs="Times New Roman"/>
          <w:sz w:val="24"/>
          <w:szCs w:val="24"/>
        </w:rPr>
        <w:t>Експо» відмовилося розривати угоду з УАДО за згодою сторін, УАДО за законом, односторонньо відмовляється від договору у повному обсязі та припиняє його дію з 1 грудня 2019 року. Доручити Президенту (в.о. директора) повідомити дане рішення ПрАТ «ГалЕкспо».</w:t>
      </w:r>
      <w:r w:rsidR="0025053A" w:rsidRPr="00CA3175">
        <w:rPr>
          <w:rFonts w:ascii="Times New Roman" w:hAnsi="Times New Roman" w:cs="Times New Roman"/>
          <w:sz w:val="24"/>
          <w:szCs w:val="24"/>
        </w:rPr>
        <w:t xml:space="preserve"> Розпочати перемовини з ПрАТ «ГалЕКСПО» щодо укладення нов</w:t>
      </w:r>
      <w:r w:rsidRPr="00CA3175">
        <w:rPr>
          <w:rFonts w:ascii="Times New Roman" w:hAnsi="Times New Roman" w:cs="Times New Roman"/>
          <w:sz w:val="24"/>
          <w:szCs w:val="24"/>
        </w:rPr>
        <w:t>ої</w:t>
      </w:r>
      <w:r w:rsidR="0025053A" w:rsidRPr="00CA3175">
        <w:rPr>
          <w:rFonts w:ascii="Times New Roman" w:hAnsi="Times New Roman" w:cs="Times New Roman"/>
          <w:sz w:val="24"/>
          <w:szCs w:val="24"/>
        </w:rPr>
        <w:t xml:space="preserve"> угод</w:t>
      </w:r>
      <w:r w:rsidRPr="00CA3175">
        <w:rPr>
          <w:rFonts w:ascii="Times New Roman" w:hAnsi="Times New Roman" w:cs="Times New Roman"/>
          <w:sz w:val="24"/>
          <w:szCs w:val="24"/>
        </w:rPr>
        <w:t>и</w:t>
      </w:r>
      <w:r w:rsidR="0025053A" w:rsidRPr="00CA3175">
        <w:rPr>
          <w:rFonts w:ascii="Times New Roman" w:hAnsi="Times New Roman" w:cs="Times New Roman"/>
          <w:sz w:val="24"/>
          <w:szCs w:val="24"/>
        </w:rPr>
        <w:t xml:space="preserve"> про співпрацю на взаємовигідних умовах, відповідно до вимог чинного законодавства та установчих документів сторін.</w:t>
      </w:r>
    </w:p>
    <w:p w:rsidR="00735F18" w:rsidRPr="00C60D6B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60D6B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Голосували: </w:t>
      </w:r>
      <w:r w:rsidRPr="00C60D6B">
        <w:rPr>
          <w:rFonts w:ascii="Times New Roman" w:hAnsi="Times New Roman" w:cs="Times New Roman"/>
          <w:color w:val="212121"/>
          <w:sz w:val="24"/>
          <w:szCs w:val="24"/>
        </w:rPr>
        <w:t>“за” - 5, “проти” - 0, “утримались” - 1.</w:t>
      </w:r>
    </w:p>
    <w:p w:rsidR="00735F18" w:rsidRPr="00C60D6B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D6B" w:rsidRPr="00C60D6B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ТРЕТЬ</w:t>
      </w:r>
      <w:r w:rsidRPr="00C60D6B">
        <w:rPr>
          <w:rFonts w:ascii="Times New Roman" w:hAnsi="Times New Roman" w:cs="Times New Roman"/>
          <w:b/>
          <w:sz w:val="24"/>
          <w:szCs w:val="24"/>
        </w:rPr>
        <w:t>ОМУ ПИТАННЮ ПОРЯДКУ ДЕННОГО</w:t>
      </w:r>
    </w:p>
    <w:p w:rsidR="00547ECF" w:rsidRPr="00C60D6B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63" w:rsidRPr="00C60D6B" w:rsidRDefault="00FF178B" w:rsidP="00CA09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>Обговорення умов виконання сервісних робіт.</w:t>
      </w:r>
    </w:p>
    <w:p w:rsidR="00FF178B" w:rsidRPr="00C60D6B" w:rsidRDefault="00FF178B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C60D6B">
        <w:rPr>
          <w:rFonts w:ascii="Times New Roman" w:hAnsi="Times New Roman" w:cs="Times New Roman"/>
          <w:sz w:val="24"/>
          <w:szCs w:val="24"/>
        </w:rPr>
        <w:t xml:space="preserve"> В.Хлуд</w:t>
      </w:r>
    </w:p>
    <w:p w:rsidR="00FF178B" w:rsidRPr="00C60D6B" w:rsidRDefault="00FF178B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Інформацію В.Хлуда, який презентував, підготований ним документ по сервісних роботах. </w:t>
      </w:r>
    </w:p>
    <w:p w:rsidR="00547ECF" w:rsidRPr="00C60D6B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О. Пристая, </w:t>
      </w:r>
      <w:r w:rsidR="00DD5316" w:rsidRPr="00C60D6B">
        <w:rPr>
          <w:rFonts w:ascii="Times New Roman" w:hAnsi="Times New Roman" w:cs="Times New Roman"/>
          <w:sz w:val="24"/>
          <w:szCs w:val="24"/>
        </w:rPr>
        <w:t>В. Масюк</w:t>
      </w:r>
      <w:r w:rsidRPr="00C60D6B">
        <w:rPr>
          <w:rFonts w:ascii="Times New Roman" w:hAnsi="Times New Roman" w:cs="Times New Roman"/>
          <w:sz w:val="24"/>
          <w:szCs w:val="24"/>
        </w:rPr>
        <w:t xml:space="preserve">, </w:t>
      </w:r>
      <w:r w:rsidR="00FF178B" w:rsidRPr="00C60D6B">
        <w:rPr>
          <w:rFonts w:ascii="Times New Roman" w:hAnsi="Times New Roman" w:cs="Times New Roman"/>
          <w:sz w:val="24"/>
          <w:szCs w:val="24"/>
        </w:rPr>
        <w:t>В.Хлуд</w:t>
      </w:r>
      <w:r w:rsidR="00DD5316" w:rsidRPr="00C60D6B">
        <w:rPr>
          <w:rFonts w:ascii="Times New Roman" w:hAnsi="Times New Roman" w:cs="Times New Roman"/>
          <w:sz w:val="24"/>
          <w:szCs w:val="24"/>
        </w:rPr>
        <w:t>, В. Качайкін</w:t>
      </w:r>
      <w:r w:rsidR="00FF178B" w:rsidRPr="00C60D6B">
        <w:rPr>
          <w:rFonts w:ascii="Times New Roman" w:hAnsi="Times New Roman" w:cs="Times New Roman"/>
          <w:sz w:val="24"/>
          <w:szCs w:val="24"/>
        </w:rPr>
        <w:t>, Е. Лебедев, Ю. Шепелєв, С. Кравченко, С.Сагаль.</w:t>
      </w:r>
      <w:r w:rsidR="0040139E" w:rsidRPr="00C60D6B">
        <w:rPr>
          <w:rFonts w:ascii="Times New Roman" w:hAnsi="Times New Roman" w:cs="Times New Roman"/>
          <w:sz w:val="24"/>
          <w:szCs w:val="24"/>
        </w:rPr>
        <w:t xml:space="preserve"> В ході обговорення було висвітлено найбільш проблемні аспекти сервісних робіт, такі як: розмежування понять пусконалагодження та налагодження технологічного процесу, тарифи оплати сервісних робіт, документи, які надаються по завершенні сервісних робіт.</w:t>
      </w:r>
      <w:r w:rsidR="0034221D" w:rsidRPr="00C60D6B">
        <w:rPr>
          <w:rFonts w:ascii="Times New Roman" w:hAnsi="Times New Roman" w:cs="Times New Roman"/>
          <w:sz w:val="24"/>
          <w:szCs w:val="24"/>
        </w:rPr>
        <w:t xml:space="preserve"> </w:t>
      </w:r>
      <w:r w:rsidR="0034221D" w:rsidRPr="00C60D6B">
        <w:rPr>
          <w:rFonts w:ascii="Times New Roman" w:hAnsi="Times New Roman" w:cs="Times New Roman"/>
          <w:sz w:val="24"/>
          <w:szCs w:val="24"/>
          <w:lang w:val="ru-RU"/>
        </w:rPr>
        <w:t>Також з</w:t>
      </w:r>
      <w:r w:rsidR="00C60D6B" w:rsidRPr="00C60D6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34221D" w:rsidRPr="00C60D6B">
        <w:rPr>
          <w:rFonts w:ascii="Times New Roman" w:hAnsi="Times New Roman" w:cs="Times New Roman"/>
          <w:sz w:val="24"/>
          <w:szCs w:val="24"/>
          <w:lang w:val="ru-RU"/>
        </w:rPr>
        <w:t>явилась</w:t>
      </w:r>
      <w:r w:rsidR="0034221D" w:rsidRPr="00C60D6B">
        <w:rPr>
          <w:rFonts w:ascii="Times New Roman" w:hAnsi="Times New Roman" w:cs="Times New Roman"/>
          <w:sz w:val="24"/>
          <w:szCs w:val="24"/>
        </w:rPr>
        <w:t xml:space="preserve"> ідея провести</w:t>
      </w:r>
      <w:r w:rsidR="002452BF" w:rsidRPr="00C60D6B">
        <w:rPr>
          <w:rFonts w:ascii="Times New Roman" w:hAnsi="Times New Roman" w:cs="Times New Roman"/>
          <w:sz w:val="24"/>
          <w:szCs w:val="24"/>
        </w:rPr>
        <w:t xml:space="preserve"> обмін досвідом по сервісно-налагоджувальних роботах в межах майбутніх засідань Правління.</w:t>
      </w:r>
    </w:p>
    <w:p w:rsidR="00DD5316" w:rsidRPr="00C60D6B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</w:p>
    <w:p w:rsidR="0040139E" w:rsidRPr="00C60D6B" w:rsidRDefault="00676094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Хлуду В.І. д</w:t>
      </w:r>
      <w:r w:rsidR="0040139E" w:rsidRPr="00C60D6B">
        <w:rPr>
          <w:rFonts w:ascii="Times New Roman" w:hAnsi="Times New Roman" w:cs="Times New Roman"/>
          <w:b/>
          <w:sz w:val="24"/>
          <w:szCs w:val="24"/>
        </w:rPr>
        <w:t xml:space="preserve">опрацювати документ до 01 грудня 2019 року. Після цього доручити </w:t>
      </w:r>
      <w:r>
        <w:rPr>
          <w:rFonts w:ascii="Times New Roman" w:hAnsi="Times New Roman" w:cs="Times New Roman"/>
          <w:b/>
          <w:sz w:val="24"/>
          <w:szCs w:val="24"/>
        </w:rPr>
        <w:t>Директору організувати до</w:t>
      </w:r>
      <w:r w:rsidR="0040139E" w:rsidRPr="00C60D6B">
        <w:rPr>
          <w:rFonts w:ascii="Times New Roman" w:hAnsi="Times New Roman" w:cs="Times New Roman"/>
          <w:b/>
          <w:sz w:val="24"/>
          <w:szCs w:val="24"/>
        </w:rPr>
        <w:t>опрацюва</w:t>
      </w:r>
      <w:r>
        <w:rPr>
          <w:rFonts w:ascii="Times New Roman" w:hAnsi="Times New Roman" w:cs="Times New Roman"/>
          <w:b/>
          <w:sz w:val="24"/>
          <w:szCs w:val="24"/>
        </w:rPr>
        <w:t>ння</w:t>
      </w:r>
      <w:r w:rsidR="0040139E" w:rsidRPr="00C60D6B">
        <w:rPr>
          <w:rFonts w:ascii="Times New Roman" w:hAnsi="Times New Roman" w:cs="Times New Roman"/>
          <w:b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0139E" w:rsidRPr="00C60D6B">
        <w:rPr>
          <w:rFonts w:ascii="Times New Roman" w:hAnsi="Times New Roman" w:cs="Times New Roman"/>
          <w:b/>
          <w:sz w:val="24"/>
          <w:szCs w:val="24"/>
        </w:rPr>
        <w:t xml:space="preserve"> на предмет граматичної</w:t>
      </w:r>
      <w:r w:rsidR="009B33F6" w:rsidRPr="00C60D6B">
        <w:rPr>
          <w:rFonts w:ascii="Times New Roman" w:hAnsi="Times New Roman" w:cs="Times New Roman"/>
          <w:b/>
          <w:sz w:val="24"/>
          <w:szCs w:val="24"/>
        </w:rPr>
        <w:t>,</w:t>
      </w:r>
      <w:r w:rsidR="0040139E" w:rsidRPr="00C60D6B">
        <w:rPr>
          <w:rFonts w:ascii="Times New Roman" w:hAnsi="Times New Roman" w:cs="Times New Roman"/>
          <w:b/>
          <w:sz w:val="24"/>
          <w:szCs w:val="24"/>
        </w:rPr>
        <w:t xml:space="preserve"> термінологічної</w:t>
      </w:r>
      <w:r w:rsidR="009B33F6" w:rsidRPr="00C60D6B">
        <w:rPr>
          <w:rFonts w:ascii="Times New Roman" w:hAnsi="Times New Roman" w:cs="Times New Roman"/>
          <w:b/>
          <w:sz w:val="24"/>
          <w:szCs w:val="24"/>
        </w:rPr>
        <w:t xml:space="preserve"> та юридичної правильності та виділити на це необхідні кошти.</w:t>
      </w:r>
    </w:p>
    <w:p w:rsidR="0034221D" w:rsidRPr="00C60D6B" w:rsidRDefault="0034221D" w:rsidP="0034221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9B33F6" w:rsidRPr="00C60D6B" w:rsidRDefault="009B33F6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D6B" w:rsidRPr="00C60D6B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ЧЕТВЕРТ</w:t>
      </w:r>
      <w:r w:rsidRPr="00C60D6B">
        <w:rPr>
          <w:rFonts w:ascii="Times New Roman" w:hAnsi="Times New Roman" w:cs="Times New Roman"/>
          <w:b/>
          <w:sz w:val="24"/>
          <w:szCs w:val="24"/>
        </w:rPr>
        <w:t>ОМУ ПИТАННЮ ПОРЯДКУ ДЕННОГО</w:t>
      </w:r>
    </w:p>
    <w:p w:rsidR="00DD5316" w:rsidRPr="00C60D6B" w:rsidRDefault="00DD5316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316" w:rsidRPr="00C60D6B" w:rsidRDefault="002452BF" w:rsidP="00DD53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>Презентація ідеї кооперації та координації мережі сервісантів. Доповідає О. Пристая.</w:t>
      </w:r>
    </w:p>
    <w:p w:rsidR="00DD5316" w:rsidRPr="00C60D6B" w:rsidRDefault="002452BF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Слухали</w:t>
      </w:r>
      <w:r w:rsidR="00DD5316" w:rsidRPr="00C60D6B">
        <w:rPr>
          <w:rFonts w:ascii="Times New Roman" w:hAnsi="Times New Roman" w:cs="Times New Roman"/>
          <w:b/>
          <w:sz w:val="24"/>
          <w:szCs w:val="24"/>
        </w:rPr>
        <w:t>:</w:t>
      </w:r>
      <w:r w:rsidRPr="00C60D6B">
        <w:rPr>
          <w:rFonts w:ascii="Times New Roman" w:hAnsi="Times New Roman" w:cs="Times New Roman"/>
          <w:sz w:val="24"/>
          <w:szCs w:val="24"/>
        </w:rPr>
        <w:t>О. Пристая з пропозицією створити сервісну службу, яка буде виконувати сервісні роботи загального характеру в певному регіоні.</w:t>
      </w:r>
    </w:p>
    <w:p w:rsidR="002452BF" w:rsidRPr="00C60D6B" w:rsidRDefault="002452BF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В. Масюк, В.Хлуд, В. Качайкін, Е. Лебедев, С. Кравченко, С.Сагаль. Присутні обговорили запропоновану ідею, але всі дійшли висновку, що якщо йдеться про високотехнологічне обладнання, то </w:t>
      </w:r>
      <w:r w:rsidR="00837FC3" w:rsidRPr="00C60D6B">
        <w:rPr>
          <w:rFonts w:ascii="Times New Roman" w:hAnsi="Times New Roman" w:cs="Times New Roman"/>
          <w:sz w:val="24"/>
          <w:szCs w:val="24"/>
        </w:rPr>
        <w:t>сервіс</w:t>
      </w:r>
      <w:r w:rsidRPr="00C60D6B">
        <w:rPr>
          <w:rFonts w:ascii="Times New Roman" w:hAnsi="Times New Roman" w:cs="Times New Roman"/>
          <w:sz w:val="24"/>
          <w:szCs w:val="24"/>
        </w:rPr>
        <w:t>анти повинні мати відповідний сертифікат.</w:t>
      </w:r>
      <w:r w:rsidR="00837FC3" w:rsidRPr="00C60D6B">
        <w:rPr>
          <w:rFonts w:ascii="Times New Roman" w:hAnsi="Times New Roman" w:cs="Times New Roman"/>
          <w:sz w:val="24"/>
          <w:szCs w:val="24"/>
        </w:rPr>
        <w:t xml:space="preserve"> Було висловлено ідею створити реєстр сервісантів-фрілансерів з контактами та рейтингом, який можливо б став у пригоді членам УАДО.</w:t>
      </w:r>
    </w:p>
    <w:p w:rsidR="00837FC3" w:rsidRPr="00C60D6B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837FC3" w:rsidRPr="00C60D6B">
        <w:rPr>
          <w:rFonts w:ascii="Times New Roman" w:hAnsi="Times New Roman" w:cs="Times New Roman"/>
          <w:sz w:val="24"/>
          <w:szCs w:val="24"/>
        </w:rPr>
        <w:t>Продовжувати вивчати це питання.</w:t>
      </w:r>
    </w:p>
    <w:p w:rsidR="00837FC3" w:rsidRPr="00C60D6B" w:rsidRDefault="00837FC3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D6B" w:rsidRPr="00C60D6B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C60D6B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ЯТОМУ</w:t>
      </w:r>
      <w:r w:rsidRPr="00C60D6B">
        <w:rPr>
          <w:rFonts w:ascii="Times New Roman" w:hAnsi="Times New Roman" w:cs="Times New Roman"/>
          <w:b/>
          <w:sz w:val="24"/>
          <w:szCs w:val="24"/>
        </w:rPr>
        <w:t xml:space="preserve"> ПИТАННЮ ПОРЯДКУ ДЕННОГО</w:t>
      </w:r>
    </w:p>
    <w:p w:rsidR="00DD5316" w:rsidRPr="00C60D6B" w:rsidRDefault="001C1814" w:rsidP="00F051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Результати опитування учасників УАДО щодо зацікавленості експортом обладнання.</w:t>
      </w:r>
      <w:r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1814" w:rsidRPr="00C60D6B" w:rsidRDefault="001C1814" w:rsidP="001C181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Слухали: </w:t>
      </w:r>
      <w:r w:rsidRPr="00C60D6B">
        <w:rPr>
          <w:rFonts w:ascii="Times New Roman" w:hAnsi="Times New Roman" w:cs="Times New Roman"/>
          <w:color w:val="000000"/>
          <w:sz w:val="24"/>
          <w:szCs w:val="24"/>
        </w:rPr>
        <w:t>В.Масюка, який представив результати опитування УАДО.</w:t>
      </w:r>
      <w:r w:rsidR="00032B97" w:rsidRPr="00C60D6B">
        <w:rPr>
          <w:rFonts w:ascii="Times New Roman" w:hAnsi="Times New Roman" w:cs="Times New Roman"/>
          <w:color w:val="000000"/>
          <w:sz w:val="24"/>
          <w:szCs w:val="24"/>
        </w:rPr>
        <w:t xml:space="preserve"> Одне з питань, яке цікавить майже усіх учасників УАДО є </w:t>
      </w:r>
      <w:r w:rsidR="00FD7707">
        <w:rPr>
          <w:rFonts w:ascii="Times New Roman" w:hAnsi="Times New Roman" w:cs="Times New Roman"/>
          <w:color w:val="000000"/>
          <w:sz w:val="24"/>
          <w:szCs w:val="24"/>
        </w:rPr>
        <w:t>програми фінансування придбання обладнання</w:t>
      </w:r>
      <w:r w:rsidR="00032B97" w:rsidRPr="00C60D6B">
        <w:rPr>
          <w:rFonts w:ascii="Times New Roman" w:hAnsi="Times New Roman" w:cs="Times New Roman"/>
          <w:color w:val="000000"/>
          <w:sz w:val="24"/>
          <w:szCs w:val="24"/>
        </w:rPr>
        <w:t>, про які у всіх членів недостатньо інформації. Також великий інтерес є до експорту та спільної участі у закордонних виставках.</w:t>
      </w:r>
      <w:r w:rsidR="00FD7707">
        <w:rPr>
          <w:rFonts w:ascii="Times New Roman" w:hAnsi="Times New Roman" w:cs="Times New Roman"/>
          <w:color w:val="000000"/>
          <w:sz w:val="24"/>
          <w:szCs w:val="24"/>
        </w:rPr>
        <w:t xml:space="preserve"> Також є великий інтерес до грантових програм підтримки бізнесу. </w:t>
      </w:r>
    </w:p>
    <w:p w:rsidR="00032B97" w:rsidRPr="00C60D6B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032B97" w:rsidRPr="00C60D6B">
        <w:rPr>
          <w:rFonts w:ascii="Times New Roman" w:hAnsi="Times New Roman" w:cs="Times New Roman"/>
          <w:sz w:val="24"/>
          <w:szCs w:val="24"/>
        </w:rPr>
        <w:t xml:space="preserve"> Е Лебедев запропонував, що сконтактується з усіма компаніями-учасниками УАДО, які зацікавлені у експорті та опитає їх щодо їхнього зацікавлення у спільному стенді на виставці </w:t>
      </w:r>
      <w:r w:rsidR="00032B97" w:rsidRPr="00C60D6B">
        <w:rPr>
          <w:rFonts w:ascii="Times New Roman" w:hAnsi="Times New Roman" w:cs="Times New Roman"/>
          <w:sz w:val="24"/>
          <w:szCs w:val="24"/>
          <w:lang w:val="pl-PL"/>
        </w:rPr>
        <w:t>Ligna</w:t>
      </w:r>
      <w:r w:rsidR="00032B97" w:rsidRPr="00C60D6B">
        <w:rPr>
          <w:rFonts w:ascii="Times New Roman" w:hAnsi="Times New Roman" w:cs="Times New Roman"/>
          <w:sz w:val="24"/>
          <w:szCs w:val="24"/>
        </w:rPr>
        <w:t xml:space="preserve"> у 2021 році. Якщо буде позитивна відповідь, то потрібно буде доручити дирекції координувати це питання. </w:t>
      </w:r>
    </w:p>
    <w:p w:rsidR="007D4757" w:rsidRPr="00C60D6B" w:rsidRDefault="00DD5316" w:rsidP="00357E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357EEC" w:rsidRPr="00C60D6B">
        <w:rPr>
          <w:rFonts w:ascii="Times New Roman" w:hAnsi="Times New Roman" w:cs="Times New Roman"/>
          <w:sz w:val="24"/>
          <w:szCs w:val="24"/>
        </w:rPr>
        <w:t xml:space="preserve">Доручити дирекції проаналізувати грантові програми, які можуть бути цікавими для УАДО та підготувати про це інформацію на наступне засідання </w:t>
      </w:r>
    </w:p>
    <w:p w:rsidR="00DD5316" w:rsidRPr="00C60D6B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C60D6B" w:rsidRPr="0010699E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0D6B" w:rsidRDefault="00C60D6B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ШОСТ</w:t>
      </w:r>
      <w:r w:rsidRPr="00C60D6B">
        <w:rPr>
          <w:rFonts w:ascii="Times New Roman" w:hAnsi="Times New Roman" w:cs="Times New Roman"/>
          <w:b/>
          <w:sz w:val="24"/>
          <w:szCs w:val="24"/>
        </w:rPr>
        <w:t>ОМУ ПИТАННЮ ПОРЯДКУ ДЕННОГО</w:t>
      </w:r>
    </w:p>
    <w:p w:rsidR="00FD7707" w:rsidRDefault="00FD7707" w:rsidP="00FD77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707">
        <w:rPr>
          <w:rFonts w:ascii="Times New Roman" w:hAnsi="Times New Roman" w:cs="Times New Roman"/>
          <w:b/>
          <w:bCs/>
          <w:sz w:val="24"/>
          <w:szCs w:val="24"/>
        </w:rPr>
        <w:t>Як УАДО може допомогти покращити фінансування придбання деревообробного обладнання.</w:t>
      </w:r>
    </w:p>
    <w:p w:rsidR="00FD7707" w:rsidRPr="00C60D6B" w:rsidRDefault="00FD7707" w:rsidP="00FD77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В. Масюк</w:t>
      </w:r>
    </w:p>
    <w:p w:rsidR="00FD7707" w:rsidRPr="00FD7707" w:rsidRDefault="00FD7707" w:rsidP="00FD77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707">
        <w:rPr>
          <w:rFonts w:ascii="Times New Roman" w:hAnsi="Times New Roman" w:cs="Times New Roman"/>
          <w:sz w:val="24"/>
          <w:szCs w:val="24"/>
        </w:rPr>
        <w:t>Надіслати листи фінансово-кредитним установам з метою зібрати інформацію про наявні на ринку програми фінансування придбання обладнання. Продовжити розгляд зазначеного питання на наступному засіданні Правління УАДО.</w:t>
      </w:r>
    </w:p>
    <w:p w:rsidR="00FD7707" w:rsidRDefault="00FD7707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707" w:rsidRDefault="00FD7707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707" w:rsidRDefault="00FD7707" w:rsidP="00FD770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СЬОМОМУ</w:t>
      </w:r>
      <w:r w:rsidRPr="00C60D6B">
        <w:rPr>
          <w:rFonts w:ascii="Times New Roman" w:hAnsi="Times New Roman" w:cs="Times New Roman"/>
          <w:b/>
          <w:sz w:val="24"/>
          <w:szCs w:val="24"/>
        </w:rPr>
        <w:t xml:space="preserve"> ПИТАННЮ ПОРЯДКУ ДЕННОГО</w:t>
      </w:r>
    </w:p>
    <w:p w:rsidR="00FD7707" w:rsidRPr="00C60D6B" w:rsidRDefault="00FD7707" w:rsidP="00C60D6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316" w:rsidRPr="00FD7707" w:rsidRDefault="00357EEC" w:rsidP="00FD77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D7707">
        <w:rPr>
          <w:rFonts w:ascii="Times New Roman" w:hAnsi="Times New Roman" w:cs="Times New Roman"/>
          <w:b/>
          <w:bCs/>
          <w:sz w:val="24"/>
          <w:szCs w:val="24"/>
        </w:rPr>
        <w:t>Про проект порядку денного наступного засідання Правління УАДО</w:t>
      </w:r>
    </w:p>
    <w:p w:rsidR="00357EEC" w:rsidRPr="00C60D6B" w:rsidRDefault="00357EEC" w:rsidP="00C60D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C60D6B">
        <w:rPr>
          <w:rFonts w:ascii="Times New Roman" w:hAnsi="Times New Roman" w:cs="Times New Roman"/>
          <w:sz w:val="24"/>
          <w:szCs w:val="24"/>
        </w:rPr>
        <w:t>О. Пристая, В. Масюк</w:t>
      </w:r>
    </w:p>
    <w:p w:rsidR="00357EEC" w:rsidRPr="00C60D6B" w:rsidRDefault="00357EEC" w:rsidP="00357E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60D6B">
        <w:rPr>
          <w:rFonts w:ascii="Times New Roman" w:hAnsi="Times New Roman" w:cs="Times New Roman"/>
          <w:sz w:val="24"/>
          <w:szCs w:val="24"/>
        </w:rPr>
        <w:t>Наступне Правління УАДО провести в середині грудня 2019 року у м. Львові.</w:t>
      </w:r>
      <w:r w:rsidR="00FD7707">
        <w:rPr>
          <w:rFonts w:ascii="Times New Roman" w:hAnsi="Times New Roman" w:cs="Times New Roman"/>
          <w:sz w:val="24"/>
          <w:szCs w:val="24"/>
        </w:rPr>
        <w:t xml:space="preserve"> За можливості поєднати засідання з можливістю для членів УАДО взяти участь у семінарі присвяченому «Сертифікації СЄ».</w:t>
      </w:r>
    </w:p>
    <w:p w:rsidR="00357EEC" w:rsidRPr="00C60D6B" w:rsidRDefault="00357EEC" w:rsidP="00357E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sz w:val="24"/>
          <w:szCs w:val="24"/>
        </w:rPr>
        <w:t>Основа проекту порядку денного (про зміни і доповнення буде поінформовано перед засідання Правління додатково):</w:t>
      </w:r>
    </w:p>
    <w:p w:rsidR="00357EEC" w:rsidRPr="00C60D6B" w:rsidRDefault="00357EEC" w:rsidP="00357E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color w:val="000000"/>
          <w:sz w:val="24"/>
          <w:szCs w:val="24"/>
        </w:rPr>
        <w:t>Обговорення ситуації на ринку виставкових заходів</w:t>
      </w:r>
      <w:r w:rsidRPr="00C60D6B">
        <w:rPr>
          <w:rFonts w:ascii="Times New Roman" w:hAnsi="Times New Roman" w:cs="Times New Roman"/>
          <w:sz w:val="24"/>
          <w:szCs w:val="24"/>
        </w:rPr>
        <w:t>.</w:t>
      </w:r>
    </w:p>
    <w:p w:rsidR="00357EEC" w:rsidRPr="00C60D6B" w:rsidRDefault="00357EEC" w:rsidP="00357E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sz w:val="24"/>
          <w:szCs w:val="24"/>
        </w:rPr>
        <w:t>Просування експорту</w:t>
      </w:r>
    </w:p>
    <w:p w:rsidR="00357EEC" w:rsidRPr="00C60D6B" w:rsidRDefault="00357EEC" w:rsidP="00357E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sz w:val="24"/>
          <w:szCs w:val="24"/>
        </w:rPr>
        <w:t xml:space="preserve">Обговорення умов виконання сервісних робіт. </w:t>
      </w:r>
    </w:p>
    <w:p w:rsidR="00357EEC" w:rsidRDefault="00357EEC" w:rsidP="00357E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sz w:val="24"/>
          <w:szCs w:val="24"/>
        </w:rPr>
        <w:t>Грантові програми</w:t>
      </w:r>
      <w:r w:rsidR="00FD7707">
        <w:rPr>
          <w:rFonts w:ascii="Times New Roman" w:hAnsi="Times New Roman" w:cs="Times New Roman"/>
          <w:sz w:val="24"/>
          <w:szCs w:val="24"/>
        </w:rPr>
        <w:t xml:space="preserve"> для підтримки бізнесу.</w:t>
      </w:r>
    </w:p>
    <w:p w:rsidR="00FD7707" w:rsidRPr="00C60D6B" w:rsidRDefault="00FD7707" w:rsidP="00357E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фінансування придбання деревообробного обладнання</w:t>
      </w:r>
    </w:p>
    <w:p w:rsidR="00DD5316" w:rsidRPr="00C60D6B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C60D6B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DD5316" w:rsidRPr="00C60D6B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6FAD" w:rsidRPr="00C60D6B" w:rsidRDefault="005D6FAD" w:rsidP="009743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455" w:rsidRPr="00C60D6B" w:rsidRDefault="00C51455" w:rsidP="00DD531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6B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C60D6B">
        <w:rPr>
          <w:rFonts w:ascii="Times New Roman" w:hAnsi="Times New Roman" w:cs="Times New Roman"/>
          <w:b/>
          <w:sz w:val="24"/>
          <w:szCs w:val="24"/>
        </w:rPr>
        <w:tab/>
      </w:r>
      <w:r w:rsidRPr="00C60D6B">
        <w:rPr>
          <w:rFonts w:ascii="Times New Roman" w:hAnsi="Times New Roman" w:cs="Times New Roman"/>
          <w:b/>
          <w:sz w:val="24"/>
          <w:szCs w:val="24"/>
        </w:rPr>
        <w:tab/>
      </w:r>
      <w:r w:rsidRPr="00C60D6B">
        <w:rPr>
          <w:rFonts w:ascii="Times New Roman" w:hAnsi="Times New Roman" w:cs="Times New Roman"/>
          <w:b/>
          <w:sz w:val="24"/>
          <w:szCs w:val="24"/>
        </w:rPr>
        <w:tab/>
      </w:r>
      <w:r w:rsidRPr="00C60D6B">
        <w:rPr>
          <w:rFonts w:ascii="Times New Roman" w:hAnsi="Times New Roman" w:cs="Times New Roman"/>
          <w:b/>
          <w:sz w:val="24"/>
          <w:szCs w:val="24"/>
        </w:rPr>
        <w:tab/>
      </w:r>
      <w:r w:rsidRPr="00C60D6B">
        <w:rPr>
          <w:rFonts w:ascii="Times New Roman" w:hAnsi="Times New Roman" w:cs="Times New Roman"/>
          <w:b/>
          <w:sz w:val="24"/>
          <w:szCs w:val="24"/>
        </w:rPr>
        <w:tab/>
      </w:r>
      <w:r w:rsidRPr="00C60D6B">
        <w:rPr>
          <w:rFonts w:ascii="Times New Roman" w:hAnsi="Times New Roman" w:cs="Times New Roman"/>
          <w:b/>
          <w:sz w:val="24"/>
          <w:szCs w:val="24"/>
        </w:rPr>
        <w:tab/>
        <w:t>О.</w:t>
      </w:r>
      <w:r w:rsidR="00A23982" w:rsidRPr="00C60D6B">
        <w:rPr>
          <w:rFonts w:ascii="Times New Roman" w:hAnsi="Times New Roman" w:cs="Times New Roman"/>
          <w:b/>
          <w:sz w:val="24"/>
          <w:szCs w:val="24"/>
        </w:rPr>
        <w:t>Пристая</w:t>
      </w:r>
    </w:p>
    <w:p w:rsidR="00A64CF5" w:rsidRPr="00C60D6B" w:rsidRDefault="00A64CF5" w:rsidP="009743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C60D6B" w:rsidRDefault="002E0AD8" w:rsidP="00275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C60D6B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3F1E"/>
    <w:multiLevelType w:val="hybridMultilevel"/>
    <w:tmpl w:val="68E244BE"/>
    <w:lvl w:ilvl="0" w:tplc="DF26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43103"/>
    <w:multiLevelType w:val="hybridMultilevel"/>
    <w:tmpl w:val="E204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7" w15:restartNumberingAfterBreak="0">
    <w:nsid w:val="3976317F"/>
    <w:multiLevelType w:val="hybridMultilevel"/>
    <w:tmpl w:val="FF68E9CE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2139"/>
    <w:multiLevelType w:val="hybridMultilevel"/>
    <w:tmpl w:val="923C7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C0A05"/>
    <w:multiLevelType w:val="hybridMultilevel"/>
    <w:tmpl w:val="23667D9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F5BE9"/>
    <w:multiLevelType w:val="hybridMultilevel"/>
    <w:tmpl w:val="745E9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D8"/>
    <w:rsid w:val="000057EA"/>
    <w:rsid w:val="00032B97"/>
    <w:rsid w:val="00034D7C"/>
    <w:rsid w:val="00053BF7"/>
    <w:rsid w:val="000A3ECD"/>
    <w:rsid w:val="000A5D6C"/>
    <w:rsid w:val="0010248C"/>
    <w:rsid w:val="0010699E"/>
    <w:rsid w:val="00112507"/>
    <w:rsid w:val="001311FE"/>
    <w:rsid w:val="00140B1B"/>
    <w:rsid w:val="00153817"/>
    <w:rsid w:val="00173866"/>
    <w:rsid w:val="001828F7"/>
    <w:rsid w:val="00186E90"/>
    <w:rsid w:val="001A1A98"/>
    <w:rsid w:val="001C1814"/>
    <w:rsid w:val="001C652F"/>
    <w:rsid w:val="001E1512"/>
    <w:rsid w:val="001F49D5"/>
    <w:rsid w:val="002452BF"/>
    <w:rsid w:val="0025053A"/>
    <w:rsid w:val="00254850"/>
    <w:rsid w:val="00257899"/>
    <w:rsid w:val="002702CB"/>
    <w:rsid w:val="00272F97"/>
    <w:rsid w:val="00275626"/>
    <w:rsid w:val="00281992"/>
    <w:rsid w:val="00294BBE"/>
    <w:rsid w:val="00295105"/>
    <w:rsid w:val="002B1F07"/>
    <w:rsid w:val="002C79BB"/>
    <w:rsid w:val="002D5A68"/>
    <w:rsid w:val="002E0AD8"/>
    <w:rsid w:val="00323EF9"/>
    <w:rsid w:val="0034221D"/>
    <w:rsid w:val="00357EEC"/>
    <w:rsid w:val="00364C2A"/>
    <w:rsid w:val="00376B77"/>
    <w:rsid w:val="003E4BB1"/>
    <w:rsid w:val="003F3F40"/>
    <w:rsid w:val="0040139E"/>
    <w:rsid w:val="00423F13"/>
    <w:rsid w:val="00466218"/>
    <w:rsid w:val="004854EC"/>
    <w:rsid w:val="004B6B99"/>
    <w:rsid w:val="004E0E91"/>
    <w:rsid w:val="004F5CDC"/>
    <w:rsid w:val="005233E5"/>
    <w:rsid w:val="00530FCA"/>
    <w:rsid w:val="005372A0"/>
    <w:rsid w:val="00541C00"/>
    <w:rsid w:val="00547ECF"/>
    <w:rsid w:val="00554FAC"/>
    <w:rsid w:val="00575922"/>
    <w:rsid w:val="005B26A6"/>
    <w:rsid w:val="005D6FAD"/>
    <w:rsid w:val="0061023B"/>
    <w:rsid w:val="00612686"/>
    <w:rsid w:val="0065200B"/>
    <w:rsid w:val="00676094"/>
    <w:rsid w:val="00694801"/>
    <w:rsid w:val="006D446E"/>
    <w:rsid w:val="006F535F"/>
    <w:rsid w:val="00717BBA"/>
    <w:rsid w:val="0072320A"/>
    <w:rsid w:val="00723E79"/>
    <w:rsid w:val="0072769C"/>
    <w:rsid w:val="00735F18"/>
    <w:rsid w:val="007418C5"/>
    <w:rsid w:val="0078582F"/>
    <w:rsid w:val="00785F2D"/>
    <w:rsid w:val="007914AB"/>
    <w:rsid w:val="007C5277"/>
    <w:rsid w:val="007C60B7"/>
    <w:rsid w:val="007D4757"/>
    <w:rsid w:val="00804297"/>
    <w:rsid w:val="00825F0B"/>
    <w:rsid w:val="0083591F"/>
    <w:rsid w:val="00837FC3"/>
    <w:rsid w:val="00851877"/>
    <w:rsid w:val="00854E5F"/>
    <w:rsid w:val="00870432"/>
    <w:rsid w:val="0089020A"/>
    <w:rsid w:val="008A04BB"/>
    <w:rsid w:val="008B2BEA"/>
    <w:rsid w:val="008D1BB2"/>
    <w:rsid w:val="008D60CF"/>
    <w:rsid w:val="008E7C18"/>
    <w:rsid w:val="008F1EE3"/>
    <w:rsid w:val="008F4061"/>
    <w:rsid w:val="00932F58"/>
    <w:rsid w:val="00966FD9"/>
    <w:rsid w:val="00974355"/>
    <w:rsid w:val="00975BE6"/>
    <w:rsid w:val="009774D9"/>
    <w:rsid w:val="009A5CEA"/>
    <w:rsid w:val="009A608F"/>
    <w:rsid w:val="009B1DD4"/>
    <w:rsid w:val="009B33F6"/>
    <w:rsid w:val="009B3905"/>
    <w:rsid w:val="009D710C"/>
    <w:rsid w:val="00A00771"/>
    <w:rsid w:val="00A01E65"/>
    <w:rsid w:val="00A060C8"/>
    <w:rsid w:val="00A23982"/>
    <w:rsid w:val="00A6268D"/>
    <w:rsid w:val="00A64CF5"/>
    <w:rsid w:val="00A95C87"/>
    <w:rsid w:val="00AA0179"/>
    <w:rsid w:val="00AA7A47"/>
    <w:rsid w:val="00AB080A"/>
    <w:rsid w:val="00AD1539"/>
    <w:rsid w:val="00AD31DF"/>
    <w:rsid w:val="00AE039B"/>
    <w:rsid w:val="00B260DA"/>
    <w:rsid w:val="00B27FA1"/>
    <w:rsid w:val="00B301B8"/>
    <w:rsid w:val="00B368C6"/>
    <w:rsid w:val="00B678EC"/>
    <w:rsid w:val="00B702AB"/>
    <w:rsid w:val="00B84C32"/>
    <w:rsid w:val="00BB1A77"/>
    <w:rsid w:val="00BB565E"/>
    <w:rsid w:val="00BC6291"/>
    <w:rsid w:val="00BD6620"/>
    <w:rsid w:val="00BE3B1D"/>
    <w:rsid w:val="00C178B7"/>
    <w:rsid w:val="00C34ADF"/>
    <w:rsid w:val="00C51455"/>
    <w:rsid w:val="00C537C1"/>
    <w:rsid w:val="00C576CB"/>
    <w:rsid w:val="00C60D6B"/>
    <w:rsid w:val="00C81AB9"/>
    <w:rsid w:val="00CA0963"/>
    <w:rsid w:val="00CA3175"/>
    <w:rsid w:val="00CB5910"/>
    <w:rsid w:val="00CC2DA1"/>
    <w:rsid w:val="00CD132B"/>
    <w:rsid w:val="00CF2E48"/>
    <w:rsid w:val="00D15E2E"/>
    <w:rsid w:val="00D248A6"/>
    <w:rsid w:val="00D37BAB"/>
    <w:rsid w:val="00D54BC2"/>
    <w:rsid w:val="00D55178"/>
    <w:rsid w:val="00D96714"/>
    <w:rsid w:val="00DD1BD4"/>
    <w:rsid w:val="00DD5316"/>
    <w:rsid w:val="00E0092B"/>
    <w:rsid w:val="00E02FF4"/>
    <w:rsid w:val="00E241DB"/>
    <w:rsid w:val="00E45CA1"/>
    <w:rsid w:val="00E4737C"/>
    <w:rsid w:val="00EE3FF3"/>
    <w:rsid w:val="00EF47B2"/>
    <w:rsid w:val="00EF5720"/>
    <w:rsid w:val="00F024FC"/>
    <w:rsid w:val="00F0512E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907F1"/>
    <w:rsid w:val="00FA5CFB"/>
    <w:rsid w:val="00FB089B"/>
    <w:rsid w:val="00FC3B39"/>
    <w:rsid w:val="00FD4425"/>
    <w:rsid w:val="00FD7707"/>
    <w:rsid w:val="00FE3FB2"/>
    <w:rsid w:val="00FF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DA607-EBD8-4A80-ADC1-804D3C35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D8"/>
    <w:pPr>
      <w:ind w:left="720"/>
      <w:contextualSpacing/>
    </w:pPr>
  </w:style>
  <w:style w:type="table" w:styleId="TableGrid">
    <w:name w:val="Table Grid"/>
    <w:basedOn w:val="TableNormal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380267426933552591m5110435528231095261m-4667683356658357852m2391346110078096696m-3175868835125569555m-6275122714160503741m-1329872456192941967m761843152166754135m-4076908120538337074m4098155879936643248m-8289135937427903097msolistparagraph">
    <w:name w:val="m_3380267426933552591m_5110435528231095261m_-4667683356658357852m_2391346110078096696m_-3175868835125569555m_-6275122714160503741m_-1329872456192941967m_761843152166754135m_-4076908120538337074m_4098155879936643248m_-8289135937427903097msolistparagraph"/>
    <w:basedOn w:val="Normal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3380267426933552591m5110435528231095261m-4667683356658357852m2391346110078096696m-3175868835125569555m-6275122714160503741gmail-m-1329872456192941967m761843152166754135m-4076908120538337074m4098155879936643248m-8289135937427903097msolistpara">
    <w:name w:val="m_3380267426933552591m_5110435528231095261m_-4667683356658357852m_2391346110078096696m_-3175868835125569555m_-6275122714160503741gmail-m_-1329872456192941967m_761843152166754135m_-4076908120538337074m_4098155879936643248m_-8289135937427903097msolistpara"/>
    <w:basedOn w:val="Normal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9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Нестерович</dc:creator>
  <cp:lastModifiedBy>PC</cp:lastModifiedBy>
  <cp:revision>2</cp:revision>
  <dcterms:created xsi:type="dcterms:W3CDTF">2020-03-13T15:16:00Z</dcterms:created>
  <dcterms:modified xsi:type="dcterms:W3CDTF">2020-03-13T15:16:00Z</dcterms:modified>
</cp:coreProperties>
</file>