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засідання Правління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Української Асоціації Деревообробного Обладнання</w:t>
      </w:r>
    </w:p>
    <w:p w:rsidR="008F1EE3" w:rsidRPr="00BC6291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F1EE3" w:rsidRPr="006D446E" w:rsidRDefault="00D96714" w:rsidP="00102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м. Київ</w:t>
      </w:r>
      <w:r w:rsidR="0010248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D446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248C">
        <w:rPr>
          <w:rFonts w:ascii="Times New Roman" w:hAnsi="Times New Roman" w:cs="Times New Roman"/>
          <w:b/>
          <w:sz w:val="24"/>
          <w:szCs w:val="24"/>
        </w:rPr>
        <w:t>24-25 вересня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Pr="00BC62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6218" w:rsidRPr="00BC6291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0"/>
        <w:gridCol w:w="6955"/>
      </w:tblGrid>
      <w:tr w:rsidR="008D60CF" w:rsidRPr="00BC6291" w:rsidTr="00BC6291">
        <w:tc>
          <w:tcPr>
            <w:tcW w:w="2802" w:type="dxa"/>
          </w:tcPr>
          <w:p w:rsidR="008D60CF" w:rsidRPr="00BC6291" w:rsidRDefault="00F024FC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роботізасіданняПравління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взяли участь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наступні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члени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 w:rsidR="00974355" w:rsidRPr="00BC62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74355" w:rsidRPr="00BC6291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8F1EE3" w:rsidRPr="00BC6291" w:rsidRDefault="0010248C" w:rsidP="00102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Пристая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Біоенерготехнології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УАДО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головуючий,</w:t>
            </w:r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(«Атон Сервіс»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віцепрезидент УАДО</w:t>
            </w:r>
            <w:r w:rsidR="00D248A6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Маркетліс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(«Редакція газети «Деревообробник»),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Київ»),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»), С. Кравченко («Галактик») (друга частина засідання 25 вересня)</w:t>
            </w:r>
          </w:p>
        </w:tc>
      </w:tr>
      <w:tr w:rsidR="00D248A6" w:rsidRPr="00BC6291" w:rsidTr="00BC6291">
        <w:tc>
          <w:tcPr>
            <w:tcW w:w="2802" w:type="dxa"/>
          </w:tcPr>
          <w:p w:rsidR="00D248A6" w:rsidRPr="00BC6291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 члени правління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1EE3" w:rsidRPr="00BC6291" w:rsidRDefault="008F1EE3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BC6291" w:rsidRDefault="0010248C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48C">
              <w:rPr>
                <w:rFonts w:ascii="Times New Roman" w:hAnsi="Times New Roman" w:cs="Times New Roman"/>
                <w:sz w:val="24"/>
                <w:szCs w:val="24"/>
              </w:rPr>
              <w:t>С. Кравченко («Галактик»)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10248C">
              <w:rPr>
                <w:rFonts w:ascii="Times New Roman" w:hAnsi="Times New Roman" w:cs="Times New Roman"/>
                <w:sz w:val="24"/>
                <w:szCs w:val="24"/>
              </w:rPr>
              <w:t xml:space="preserve"> частина засідання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248C">
              <w:rPr>
                <w:rFonts w:ascii="Times New Roman" w:hAnsi="Times New Roman" w:cs="Times New Roman"/>
                <w:sz w:val="24"/>
                <w:szCs w:val="24"/>
              </w:rPr>
              <w:t xml:space="preserve"> вересня)</w:t>
            </w:r>
          </w:p>
          <w:p w:rsidR="00D248A6" w:rsidRPr="00BC6291" w:rsidRDefault="00D248A6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A6" w:rsidRPr="00BC6291" w:rsidTr="00BC6291">
        <w:tc>
          <w:tcPr>
            <w:tcW w:w="2802" w:type="dxa"/>
          </w:tcPr>
          <w:p w:rsidR="008F1EE3" w:rsidRPr="00BC6291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  <w:p w:rsidR="00D248A6" w:rsidRPr="00BC6291" w:rsidRDefault="008A04B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запрошені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:rsidR="0078582F" w:rsidRPr="00BC6291" w:rsidRDefault="0010248C" w:rsidP="0010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Качайкін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Станкодніпро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 (друга частина засідання 25 вересня)</w:t>
            </w:r>
            <w:r w:rsidR="008A0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6218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ECF" w:rsidRPr="00BC6291" w:rsidRDefault="00547ECF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547ECF" w:rsidRPr="00547ECF" w:rsidRDefault="008A04BB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  <w:b/>
        </w:rPr>
        <w:t>Про вступ до членів УАДО</w:t>
      </w:r>
      <w:r w:rsidR="00547ECF" w:rsidRPr="00547ECF">
        <w:rPr>
          <w:rFonts w:ascii="Times New Roman" w:hAnsi="Times New Roman" w:cs="Times New Roman"/>
          <w:b/>
        </w:rPr>
        <w:t xml:space="preserve">. </w:t>
      </w:r>
    </w:p>
    <w:p w:rsidR="00547ECF" w:rsidRPr="007C60B7" w:rsidRDefault="006D446E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  <w:b/>
          <w:bCs/>
        </w:rPr>
        <w:t xml:space="preserve">Про </w:t>
      </w:r>
      <w:r w:rsidR="0010248C">
        <w:rPr>
          <w:rFonts w:ascii="Times New Roman" w:hAnsi="Times New Roman" w:cs="Times New Roman"/>
          <w:b/>
          <w:bCs/>
        </w:rPr>
        <w:t>розподіл напрямків роботи затвердженої на З</w:t>
      </w:r>
      <w:r w:rsidR="0010248C">
        <w:rPr>
          <w:rFonts w:ascii="Times New Roman" w:hAnsi="Times New Roman" w:cs="Times New Roman"/>
          <w:b/>
          <w:bCs/>
          <w:lang w:val="en-US"/>
        </w:rPr>
        <w:t>’</w:t>
      </w:r>
      <w:r w:rsidR="0010248C">
        <w:rPr>
          <w:rFonts w:ascii="Times New Roman" w:hAnsi="Times New Roman" w:cs="Times New Roman"/>
          <w:b/>
          <w:bCs/>
        </w:rPr>
        <w:t>їзді 23 вересня 2019 року «Програми діяльності УАДО 2020-2021» між членами Правління</w:t>
      </w:r>
      <w:r w:rsidR="00547ECF" w:rsidRPr="00547ECF">
        <w:rPr>
          <w:rFonts w:ascii="Times New Roman" w:hAnsi="Times New Roman" w:cs="Times New Roman"/>
          <w:b/>
          <w:bCs/>
        </w:rPr>
        <w:t xml:space="preserve">. </w:t>
      </w:r>
    </w:p>
    <w:p w:rsidR="007C60B7" w:rsidRPr="00547ECF" w:rsidRDefault="007C60B7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Обговорення завдань щодо реалізації окремих напрямків роботи.</w:t>
      </w:r>
    </w:p>
    <w:p w:rsidR="00547ECF" w:rsidRPr="007C60B7" w:rsidRDefault="006D446E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547ECF">
        <w:rPr>
          <w:rFonts w:ascii="Times New Roman" w:hAnsi="Times New Roman" w:cs="Times New Roman"/>
          <w:b/>
          <w:bCs/>
        </w:rPr>
        <w:t xml:space="preserve">Про </w:t>
      </w:r>
      <w:r w:rsidR="007C60B7">
        <w:rPr>
          <w:rFonts w:ascii="Times New Roman" w:hAnsi="Times New Roman" w:cs="Times New Roman"/>
          <w:b/>
          <w:bCs/>
        </w:rPr>
        <w:t>принципи організації роботи Правління УАДО.</w:t>
      </w:r>
    </w:p>
    <w:p w:rsidR="007C60B7" w:rsidRPr="007C60B7" w:rsidRDefault="007C60B7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Про проект порядку денного наступного засідання Правління УАДО.</w:t>
      </w:r>
    </w:p>
    <w:p w:rsidR="007C60B7" w:rsidRPr="00547ECF" w:rsidRDefault="007C60B7" w:rsidP="00547ECF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Про механізми комунікації між членами УАДО.</w:t>
      </w:r>
    </w:p>
    <w:p w:rsidR="006D446E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46E" w:rsidRPr="00BC6291" w:rsidRDefault="006D446E" w:rsidP="006D446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ПЕРШОМУ ПИТАННЮ ПОРЯДКУ ДЕННОГО</w:t>
      </w:r>
    </w:p>
    <w:p w:rsidR="006D446E" w:rsidRPr="00BC6291" w:rsidRDefault="006D446E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D8" w:rsidRPr="006D446E" w:rsidRDefault="002E0AD8" w:rsidP="006F2E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46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6D446E" w:rsidRPr="006D446E">
        <w:rPr>
          <w:rFonts w:ascii="Times New Roman" w:hAnsi="Times New Roman" w:cs="Times New Roman"/>
          <w:b/>
          <w:sz w:val="24"/>
          <w:szCs w:val="24"/>
        </w:rPr>
        <w:t>вступ до членів УАДО</w:t>
      </w:r>
      <w:r w:rsidR="006D44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="007C60B7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</w:p>
    <w:p w:rsidR="00547ECF" w:rsidRPr="007C60B7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Інформацію </w:t>
      </w:r>
      <w:r w:rsidR="007C60B7">
        <w:rPr>
          <w:rFonts w:ascii="Times New Roman" w:hAnsi="Times New Roman" w:cs="Times New Roman"/>
          <w:sz w:val="24"/>
          <w:szCs w:val="24"/>
        </w:rPr>
        <w:t>О</w:t>
      </w:r>
      <w:r w:rsidRPr="00547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Пристаї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 про вступ до членів УАДО – Фізичної особи підприємця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Голубкіна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 Сергія Сергійовича (ТМ «</w:t>
      </w:r>
      <w:proofErr w:type="spellStart"/>
      <w:r w:rsidR="007C60B7">
        <w:rPr>
          <w:rFonts w:ascii="Times New Roman" w:hAnsi="Times New Roman" w:cs="Times New Roman"/>
          <w:sz w:val="24"/>
          <w:szCs w:val="24"/>
          <w:lang w:val="en-US"/>
        </w:rPr>
        <w:t>Vektor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>»).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="007C60B7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Голубкін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Ющишин</w:t>
      </w:r>
      <w:proofErr w:type="spellEnd"/>
      <w:r w:rsidR="007C60B7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7C60B7">
        <w:rPr>
          <w:rFonts w:ascii="Times New Roman" w:hAnsi="Times New Roman" w:cs="Times New Roman"/>
          <w:sz w:val="24"/>
          <w:szCs w:val="24"/>
        </w:rPr>
        <w:t>Масюк</w:t>
      </w:r>
      <w:proofErr w:type="spellEnd"/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Прийняти до членів УАДО </w:t>
      </w:r>
      <w:r w:rsidR="007C60B7">
        <w:rPr>
          <w:rFonts w:ascii="Times New Roman" w:hAnsi="Times New Roman" w:cs="Times New Roman"/>
          <w:sz w:val="24"/>
          <w:szCs w:val="24"/>
        </w:rPr>
        <w:t>фізичну особу</w:t>
      </w:r>
      <w:r w:rsidR="007C60B7" w:rsidRPr="007C60B7">
        <w:rPr>
          <w:rFonts w:ascii="Times New Roman" w:hAnsi="Times New Roman" w:cs="Times New Roman"/>
          <w:sz w:val="24"/>
          <w:szCs w:val="24"/>
        </w:rPr>
        <w:t xml:space="preserve"> підприємця </w:t>
      </w:r>
      <w:proofErr w:type="spellStart"/>
      <w:r w:rsidR="007C60B7" w:rsidRPr="007C60B7">
        <w:rPr>
          <w:rFonts w:ascii="Times New Roman" w:hAnsi="Times New Roman" w:cs="Times New Roman"/>
          <w:sz w:val="24"/>
          <w:szCs w:val="24"/>
        </w:rPr>
        <w:t>Голубкіна</w:t>
      </w:r>
      <w:proofErr w:type="spellEnd"/>
      <w:r w:rsidR="007C60B7" w:rsidRPr="007C60B7">
        <w:rPr>
          <w:rFonts w:ascii="Times New Roman" w:hAnsi="Times New Roman" w:cs="Times New Roman"/>
          <w:sz w:val="24"/>
          <w:szCs w:val="24"/>
        </w:rPr>
        <w:t xml:space="preserve"> Сергія Сергійовича (ТМ «</w:t>
      </w:r>
      <w:proofErr w:type="spellStart"/>
      <w:r w:rsidR="007C60B7" w:rsidRPr="007C60B7">
        <w:rPr>
          <w:rFonts w:ascii="Times New Roman" w:hAnsi="Times New Roman" w:cs="Times New Roman"/>
          <w:sz w:val="24"/>
          <w:szCs w:val="24"/>
        </w:rPr>
        <w:t>Vektor</w:t>
      </w:r>
      <w:proofErr w:type="spellEnd"/>
      <w:r w:rsidR="007C60B7" w:rsidRPr="007C60B7">
        <w:rPr>
          <w:rFonts w:ascii="Times New Roman" w:hAnsi="Times New Roman" w:cs="Times New Roman"/>
          <w:sz w:val="24"/>
          <w:szCs w:val="24"/>
        </w:rPr>
        <w:t>»)</w:t>
      </w:r>
    </w:p>
    <w:p w:rsidR="00A23982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ECF" w:rsidRPr="006D446E" w:rsidRDefault="00870432" w:rsidP="00547EC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CF">
        <w:rPr>
          <w:rFonts w:ascii="Times New Roman" w:hAnsi="Times New Roman" w:cs="Times New Roman"/>
          <w:b/>
          <w:bCs/>
        </w:rPr>
        <w:t xml:space="preserve">Про </w:t>
      </w:r>
      <w:r>
        <w:rPr>
          <w:rFonts w:ascii="Times New Roman" w:hAnsi="Times New Roman" w:cs="Times New Roman"/>
          <w:b/>
          <w:bCs/>
        </w:rPr>
        <w:t>розподіл напрямків роботи затвердженої на З</w:t>
      </w:r>
      <w:r>
        <w:rPr>
          <w:rFonts w:ascii="Times New Roman" w:hAnsi="Times New Roman" w:cs="Times New Roman"/>
          <w:b/>
          <w:bCs/>
          <w:lang w:val="en-US"/>
        </w:rPr>
        <w:t>’</w:t>
      </w:r>
      <w:r>
        <w:rPr>
          <w:rFonts w:ascii="Times New Roman" w:hAnsi="Times New Roman" w:cs="Times New Roman"/>
          <w:b/>
          <w:bCs/>
        </w:rPr>
        <w:t>їзді 23 вересня 2019 року «Програми діяльності УАДО 2020-2021» між членами Правління</w:t>
      </w:r>
      <w:r w:rsidRPr="00547ECF">
        <w:rPr>
          <w:rFonts w:ascii="Times New Roman" w:hAnsi="Times New Roman" w:cs="Times New Roman"/>
          <w:b/>
          <w:bCs/>
        </w:rPr>
        <w:t>.</w:t>
      </w:r>
      <w:r w:rsidR="00547EC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Доповідач:</w:t>
      </w:r>
      <w:r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</w:p>
    <w:p w:rsidR="00547ECF" w:rsidRPr="00870432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Слухали: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Інформацію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7E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r w:rsidR="00870432">
        <w:rPr>
          <w:rFonts w:ascii="Times New Roman" w:hAnsi="Times New Roman" w:cs="Times New Roman"/>
          <w:sz w:val="24"/>
          <w:szCs w:val="24"/>
        </w:rPr>
        <w:t>необхідність закріпити за членами Правління відповідальність за реалізацію визначених напрямків діяльності УАДО згідно з «Програмою діяльності УАДО 2020-2021» затвердженої на З</w:t>
      </w:r>
      <w:r w:rsidR="0087043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70432">
        <w:rPr>
          <w:rFonts w:ascii="Times New Roman" w:hAnsi="Times New Roman" w:cs="Times New Roman"/>
          <w:sz w:val="24"/>
          <w:szCs w:val="24"/>
        </w:rPr>
        <w:t>їзді УАДО 23 вересня 2019 року.</w:t>
      </w:r>
    </w:p>
    <w:p w:rsidR="00870432" w:rsidRPr="00870432" w:rsidRDefault="00547ECF" w:rsidP="008704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="00870432" w:rsidRPr="00870432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870432" w:rsidRPr="00870432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 w:rsidR="00870432" w:rsidRPr="00870432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870432" w:rsidRPr="00870432">
        <w:rPr>
          <w:rFonts w:ascii="Times New Roman" w:hAnsi="Times New Roman" w:cs="Times New Roman"/>
          <w:sz w:val="24"/>
          <w:szCs w:val="24"/>
        </w:rPr>
        <w:t>Голубкін</w:t>
      </w:r>
      <w:proofErr w:type="spellEnd"/>
      <w:r w:rsidR="00870432" w:rsidRPr="00870432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870432" w:rsidRPr="00870432"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 w:rsidR="00870432" w:rsidRPr="00870432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="00870432" w:rsidRPr="00870432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 w:rsidR="00870432" w:rsidRPr="00870432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="00870432" w:rsidRPr="00870432">
        <w:rPr>
          <w:rFonts w:ascii="Times New Roman" w:hAnsi="Times New Roman" w:cs="Times New Roman"/>
          <w:sz w:val="24"/>
          <w:szCs w:val="24"/>
        </w:rPr>
        <w:t>Ющишин</w:t>
      </w:r>
      <w:proofErr w:type="spellEnd"/>
      <w:r w:rsidR="00870432" w:rsidRPr="00870432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870432" w:rsidRPr="00870432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="00870432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="00870432">
        <w:rPr>
          <w:rFonts w:ascii="Times New Roman" w:hAnsi="Times New Roman" w:cs="Times New Roman"/>
          <w:sz w:val="24"/>
          <w:szCs w:val="24"/>
        </w:rPr>
        <w:t>Шепелєв</w:t>
      </w:r>
      <w:proofErr w:type="spellEnd"/>
      <w:r w:rsidR="00870432">
        <w:rPr>
          <w:rFonts w:ascii="Times New Roman" w:hAnsi="Times New Roman" w:cs="Times New Roman"/>
          <w:sz w:val="24"/>
          <w:szCs w:val="24"/>
        </w:rPr>
        <w:t>, С. Кр</w:t>
      </w:r>
      <w:r w:rsidR="00CA0963">
        <w:rPr>
          <w:rFonts w:ascii="Times New Roman" w:hAnsi="Times New Roman" w:cs="Times New Roman"/>
          <w:sz w:val="24"/>
          <w:szCs w:val="24"/>
        </w:rPr>
        <w:t>авченко</w:t>
      </w:r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CA0963">
        <w:rPr>
          <w:rFonts w:ascii="Times New Roman" w:hAnsi="Times New Roman" w:cs="Times New Roman"/>
          <w:sz w:val="24"/>
          <w:szCs w:val="24"/>
        </w:rPr>
        <w:t>Закріпити за членами Правління УАДО відповідальність за реалізацію наступних напрямків діяльності:</w:t>
      </w:r>
    </w:p>
    <w:p w:rsidR="00CA0963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Фінансування придбання обладнання –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</w:p>
    <w:p w:rsidR="00CA0963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Стандартизація процесів торгівлі обладнанням –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</w:p>
    <w:p w:rsidR="00CA0963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Експорту українського обладнання –</w:t>
      </w:r>
      <w:r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</w:p>
    <w:p w:rsidR="00CA0963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Етики та взаємовідносин між учасниками УАДО –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Качайкін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 згодою) /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 згодою)</w:t>
      </w:r>
    </w:p>
    <w:p w:rsidR="00CA0963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Співпраці з організаторами виставок –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>, С. Кравченко.</w:t>
      </w:r>
    </w:p>
    <w:p w:rsidR="00CA0963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Підвищення освіти членів УАДО та лобіювання інтересів членів УАДО в органах влади –</w:t>
      </w:r>
      <w:r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Шепелєв</w:t>
      </w:r>
      <w:proofErr w:type="spellEnd"/>
    </w:p>
    <w:p w:rsidR="00CA0963" w:rsidRPr="00547ECF" w:rsidRDefault="00CA0963" w:rsidP="00CA096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Кооперації між учасниками УАДО –</w:t>
      </w:r>
      <w:r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63" w:rsidRPr="00CA0963" w:rsidRDefault="00CA0963" w:rsidP="00CA096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A0963">
        <w:rPr>
          <w:rFonts w:ascii="Times New Roman" w:hAnsi="Times New Roman" w:cs="Times New Roman"/>
          <w:b/>
          <w:bCs/>
          <w:sz w:val="24"/>
          <w:szCs w:val="24"/>
        </w:rPr>
        <w:t>Обговорення завдань щодо реалізації окремих напрямків роботи.</w:t>
      </w:r>
    </w:p>
    <w:p w:rsidR="00547ECF" w:rsidRP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>
        <w:rPr>
          <w:rFonts w:ascii="Times New Roman" w:hAnsi="Times New Roman" w:cs="Times New Roman"/>
          <w:sz w:val="24"/>
          <w:szCs w:val="24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531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DD5316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5316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="00DD5316">
        <w:rPr>
          <w:rFonts w:ascii="Times New Roman" w:hAnsi="Times New Roman" w:cs="Times New Roman"/>
          <w:sz w:val="24"/>
          <w:szCs w:val="24"/>
        </w:rPr>
        <w:t>Ющишин</w:t>
      </w:r>
      <w:proofErr w:type="spellEnd"/>
      <w:r w:rsidR="00DD5316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DD5316">
        <w:rPr>
          <w:rFonts w:ascii="Times New Roman" w:hAnsi="Times New Roman" w:cs="Times New Roman"/>
          <w:sz w:val="24"/>
          <w:szCs w:val="24"/>
        </w:rPr>
        <w:t>Качайкін</w:t>
      </w:r>
      <w:proofErr w:type="spellEnd"/>
    </w:p>
    <w:p w:rsidR="00DD5316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</w:p>
    <w:p w:rsidR="00DD5316" w:rsidRDefault="00DD5316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співпраці з виставковими компаніями провести опитування членів УАДО щодо їхніх планів участі у виставкових заходах у 2020 році.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розробити опитування в мережі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гугледокс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та надіслати листа учасникам про проведення такого опитування.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обдзвонити усіх учасників УАДО, щоб активізувати їх до заповнення зазначеної форми опитування.</w:t>
      </w:r>
    </w:p>
    <w:p w:rsidR="00DD5316" w:rsidRDefault="00DD5316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напрямку етики та взаємовідносин між учасниками вивчити досвід інших асоціацій, в тому числі закордонних.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надіслати згадувані ним подібні документи з Польщі п.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п.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перекласти зазначені документи з польської для подальшого опрацювання.</w:t>
      </w:r>
    </w:p>
    <w:p w:rsidR="00547ECF" w:rsidRDefault="00547ECF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DD5316" w:rsidRDefault="00DD5316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316" w:rsidRPr="00DD5316" w:rsidRDefault="00DD5316" w:rsidP="00DD53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D5316">
        <w:rPr>
          <w:rFonts w:ascii="Times New Roman" w:hAnsi="Times New Roman" w:cs="Times New Roman"/>
          <w:b/>
          <w:sz w:val="24"/>
          <w:szCs w:val="24"/>
        </w:rPr>
        <w:t>Про принципи організації роботи Правління УАДО.</w:t>
      </w:r>
    </w:p>
    <w:p w:rsidR="00DD5316" w:rsidRPr="00547ECF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</w:p>
    <w:p w:rsidR="00DD5316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>
        <w:rPr>
          <w:rFonts w:ascii="Times New Roman" w:hAnsi="Times New Roman" w:cs="Times New Roman"/>
          <w:sz w:val="24"/>
          <w:szCs w:val="24"/>
        </w:rPr>
        <w:t>Прийняти наступні принципи організації роботи Правління УАДО:</w:t>
      </w:r>
    </w:p>
    <w:p w:rsidR="00DD5316" w:rsidRDefault="00DD5316" w:rsidP="00DD531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Відкритість –</w:t>
      </w:r>
      <w:r>
        <w:rPr>
          <w:rFonts w:ascii="Times New Roman" w:hAnsi="Times New Roman" w:cs="Times New Roman"/>
          <w:sz w:val="24"/>
          <w:szCs w:val="24"/>
        </w:rPr>
        <w:t xml:space="preserve"> усі члени УАДО можуть бути присутні на засіданнях Правління про що їх повідомляється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зазделегідь</w:t>
      </w:r>
      <w:proofErr w:type="spellEnd"/>
    </w:p>
    <w:p w:rsidR="00DD5316" w:rsidRDefault="00DD5316" w:rsidP="00DD531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Корисність –</w:t>
      </w:r>
      <w:r>
        <w:rPr>
          <w:rFonts w:ascii="Times New Roman" w:hAnsi="Times New Roman" w:cs="Times New Roman"/>
          <w:sz w:val="24"/>
          <w:szCs w:val="24"/>
        </w:rPr>
        <w:t xml:space="preserve"> участь у засіданнях Правління УАДО окрім вирішення завдань порядку денного повинна приносити користь усім учасникам УАДО. Тому правління відбуватимуться на базі компаній учасників УАДО разом з заходами по обміну досвідом з виробництва та торгівлі обладнанням. Участь у таких заходах кожен з учасників УАДО компенсує самостійно.</w:t>
      </w:r>
    </w:p>
    <w:p w:rsidR="00DD5316" w:rsidRDefault="00DD5316" w:rsidP="00DD531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Передбачуваність –</w:t>
      </w:r>
      <w:r>
        <w:rPr>
          <w:rFonts w:ascii="Times New Roman" w:hAnsi="Times New Roman" w:cs="Times New Roman"/>
          <w:sz w:val="24"/>
          <w:szCs w:val="24"/>
        </w:rPr>
        <w:t xml:space="preserve"> порядок денний наступного засідання Правління, дата та місце проведення визначаються Правлінням на поточному засіданні.</w:t>
      </w:r>
    </w:p>
    <w:p w:rsidR="00DD5316" w:rsidRPr="00547ECF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DD5316" w:rsidRPr="00547ECF" w:rsidRDefault="00DD5316" w:rsidP="00547E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316" w:rsidRPr="00DD5316" w:rsidRDefault="00DD5316" w:rsidP="00F0512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D531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F0512E" w:rsidRPr="00F0512E">
        <w:rPr>
          <w:rFonts w:ascii="Times New Roman" w:hAnsi="Times New Roman" w:cs="Times New Roman"/>
          <w:b/>
          <w:sz w:val="24"/>
          <w:szCs w:val="24"/>
        </w:rPr>
        <w:t>проект порядку денного наступного засідання Правління УАДО</w:t>
      </w:r>
      <w:r w:rsidRPr="00DD5316">
        <w:rPr>
          <w:rFonts w:ascii="Times New Roman" w:hAnsi="Times New Roman" w:cs="Times New Roman"/>
          <w:b/>
          <w:sz w:val="24"/>
          <w:szCs w:val="24"/>
        </w:rPr>
        <w:t>.</w:t>
      </w:r>
    </w:p>
    <w:p w:rsidR="00DD5316" w:rsidRPr="00547ECF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</w:p>
    <w:p w:rsidR="007D4757" w:rsidRDefault="00DD5316" w:rsidP="007D47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7D4757">
        <w:rPr>
          <w:rFonts w:ascii="Times New Roman" w:hAnsi="Times New Roman" w:cs="Times New Roman"/>
          <w:sz w:val="24"/>
          <w:szCs w:val="24"/>
        </w:rPr>
        <w:t xml:space="preserve">Наступне Правління УАДО провести 5-6 листопада 2019 року у м. Києві на базі підприємства «Атон Сервіс». Е. </w:t>
      </w:r>
      <w:proofErr w:type="spellStart"/>
      <w:r w:rsidR="007D4757">
        <w:rPr>
          <w:rFonts w:ascii="Times New Roman" w:hAnsi="Times New Roman" w:cs="Times New Roman"/>
          <w:sz w:val="24"/>
          <w:szCs w:val="24"/>
        </w:rPr>
        <w:t>Лебедеву</w:t>
      </w:r>
      <w:proofErr w:type="spellEnd"/>
      <w:r w:rsidR="007D4757">
        <w:rPr>
          <w:rFonts w:ascii="Times New Roman" w:hAnsi="Times New Roman" w:cs="Times New Roman"/>
          <w:sz w:val="24"/>
          <w:szCs w:val="24"/>
        </w:rPr>
        <w:t xml:space="preserve"> відповідальний за підготовку програми з обміну досвідом та супутньої програми заходів.</w:t>
      </w:r>
    </w:p>
    <w:p w:rsidR="007D4757" w:rsidRDefault="00C34ADF" w:rsidP="00C34A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 п</w:t>
      </w:r>
      <w:r w:rsidR="007D4757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D4757">
        <w:rPr>
          <w:rFonts w:ascii="Times New Roman" w:hAnsi="Times New Roman" w:cs="Times New Roman"/>
          <w:sz w:val="24"/>
          <w:szCs w:val="24"/>
        </w:rPr>
        <w:t xml:space="preserve"> порядку денного</w:t>
      </w:r>
      <w:r>
        <w:rPr>
          <w:rFonts w:ascii="Times New Roman" w:hAnsi="Times New Roman" w:cs="Times New Roman"/>
          <w:sz w:val="24"/>
          <w:szCs w:val="24"/>
        </w:rPr>
        <w:t xml:space="preserve"> (про зміни і доповнення буде поінформовано перед засідання Правління додатково)</w:t>
      </w:r>
      <w:r w:rsidR="007D4757">
        <w:rPr>
          <w:rFonts w:ascii="Times New Roman" w:hAnsi="Times New Roman" w:cs="Times New Roman"/>
          <w:sz w:val="24"/>
          <w:szCs w:val="24"/>
        </w:rPr>
        <w:t>:</w:t>
      </w:r>
    </w:p>
    <w:p w:rsidR="007D4757" w:rsidRDefault="007D4757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Обговорення умов виконання сервісних робіт. Доповідає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</w:p>
    <w:p w:rsidR="007D4757" w:rsidRDefault="007D4757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Презентація ідеї кооперації та координації мережі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сервісантів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Доповідає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4757" w:rsidRDefault="007D4757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Можливості для учасників УАДО щодо участі у виставках в 2020 році. Доповідає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4757" w:rsidRDefault="007D4757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 опитування учасників УАДО щодо зацікавленості експортом обладнання. Доповідає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4757" w:rsidRDefault="007D4757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УАДО може допомогти покращити фінансування придбання деревообробного обладнання. Доповідає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Масюк</w:t>
      </w:r>
      <w:proofErr w:type="spellEnd"/>
    </w:p>
    <w:p w:rsidR="007D4757" w:rsidRDefault="007D4757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Звіт директора УАДО про зроблену роботу та стан справ в УАДО.</w:t>
      </w:r>
      <w:r w:rsidR="00C34ADF">
        <w:rPr>
          <w:rFonts w:ascii="Times New Roman" w:hAnsi="Times New Roman" w:cs="Times New Roman"/>
          <w:sz w:val="24"/>
          <w:szCs w:val="24"/>
        </w:rPr>
        <w:t xml:space="preserve"> Звіт про фінансовий стан та фінансову дисципліну учасників УАДО.</w:t>
      </w:r>
    </w:p>
    <w:p w:rsidR="007D4757" w:rsidRDefault="00C34ADF" w:rsidP="007D475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</w:t>
      </w:r>
      <w:r w:rsidR="007D4757">
        <w:rPr>
          <w:rFonts w:ascii="Times New Roman" w:hAnsi="Times New Roman" w:cs="Times New Roman"/>
          <w:sz w:val="24"/>
          <w:szCs w:val="24"/>
        </w:rPr>
        <w:t xml:space="preserve">ревізійної комісії </w:t>
      </w:r>
      <w:r>
        <w:rPr>
          <w:rFonts w:ascii="Times New Roman" w:hAnsi="Times New Roman" w:cs="Times New Roman"/>
          <w:sz w:val="24"/>
          <w:szCs w:val="24"/>
        </w:rPr>
        <w:t xml:space="preserve">за можливості провести проміжну перевірку </w:t>
      </w:r>
      <w:r w:rsidR="007D4757">
        <w:rPr>
          <w:rFonts w:ascii="Times New Roman" w:hAnsi="Times New Roman" w:cs="Times New Roman"/>
          <w:sz w:val="24"/>
          <w:szCs w:val="24"/>
        </w:rPr>
        <w:t>фінансов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D4757">
        <w:rPr>
          <w:rFonts w:ascii="Times New Roman" w:hAnsi="Times New Roman" w:cs="Times New Roman"/>
          <w:sz w:val="24"/>
          <w:szCs w:val="24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у УАДО та поінформувати про це учасників 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АДО.</w:t>
      </w:r>
    </w:p>
    <w:p w:rsidR="00DD5316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DD5316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316" w:rsidRPr="00DD5316" w:rsidRDefault="00DD5316" w:rsidP="00DD531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D531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DD5316">
        <w:rPr>
          <w:rFonts w:ascii="Times New Roman" w:hAnsi="Times New Roman" w:cs="Times New Roman"/>
          <w:b/>
          <w:bCs/>
          <w:sz w:val="24"/>
          <w:szCs w:val="24"/>
        </w:rPr>
        <w:t>механізми комунікації між членами УАДО</w:t>
      </w:r>
      <w:r w:rsidRPr="00DD5316">
        <w:rPr>
          <w:rFonts w:ascii="Times New Roman" w:hAnsi="Times New Roman" w:cs="Times New Roman"/>
          <w:b/>
          <w:sz w:val="24"/>
          <w:szCs w:val="24"/>
        </w:rPr>
        <w:t>.</w:t>
      </w:r>
    </w:p>
    <w:p w:rsidR="00DD5316" w:rsidRPr="00547ECF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Виступили: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>
        <w:rPr>
          <w:rFonts w:ascii="Times New Roman" w:hAnsi="Times New Roman" w:cs="Times New Roman"/>
          <w:sz w:val="24"/>
          <w:szCs w:val="24"/>
        </w:rPr>
        <w:t>, С. Кравченко.</w:t>
      </w:r>
    </w:p>
    <w:p w:rsidR="00DD5316" w:rsidRPr="00DD5316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Вирішили:</w:t>
      </w:r>
      <w:r>
        <w:rPr>
          <w:rFonts w:ascii="Times New Roman" w:hAnsi="Times New Roman" w:cs="Times New Roman"/>
          <w:sz w:val="24"/>
          <w:szCs w:val="24"/>
        </w:rPr>
        <w:t xml:space="preserve">Вважати електронну пошту основним офіційним комунікаційним каналом взаємодії між членами УАДО. Разом з тим, доручити С. Кравченко створити та підтримувати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месенджері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 </w:t>
      </w:r>
      <w:r>
        <w:rPr>
          <w:rFonts w:ascii="Times New Roman" w:hAnsi="Times New Roman" w:cs="Times New Roman"/>
          <w:sz w:val="24"/>
          <w:szCs w:val="24"/>
        </w:rPr>
        <w:t>дві групи для оперативного обміну повідомленнями та дискусій</w:t>
      </w:r>
      <w:r w:rsidRPr="00DD531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одну групу для членів Правління з метою узгодження поточної роботи, іншу для усіх членів УАДО з метою оперативного обміну інформацією.</w:t>
      </w:r>
    </w:p>
    <w:p w:rsidR="00DD5316" w:rsidRPr="00547ECF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547ECF">
        <w:rPr>
          <w:rFonts w:ascii="Times New Roman" w:hAnsi="Times New Roman" w:cs="Times New Roman"/>
          <w:sz w:val="24"/>
          <w:szCs w:val="24"/>
        </w:rPr>
        <w:t xml:space="preserve"> «за» - одноголосно</w:t>
      </w:r>
    </w:p>
    <w:p w:rsidR="00DD5316" w:rsidRPr="00DD5316" w:rsidRDefault="00DD5316" w:rsidP="00DD53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6FAD" w:rsidRPr="00BC6291" w:rsidRDefault="005D6FAD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455" w:rsidRPr="00BC6291" w:rsidRDefault="00C51455" w:rsidP="00DD531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  <w:t>О.</w:t>
      </w:r>
      <w:proofErr w:type="spellStart"/>
      <w:r w:rsidR="00A23982">
        <w:rPr>
          <w:rFonts w:ascii="Times New Roman" w:hAnsi="Times New Roman" w:cs="Times New Roman"/>
          <w:b/>
          <w:sz w:val="24"/>
          <w:szCs w:val="24"/>
        </w:rPr>
        <w:t>Пристая</w:t>
      </w:r>
      <w:proofErr w:type="spellEnd"/>
    </w:p>
    <w:p w:rsidR="00A64CF5" w:rsidRPr="00BC6291" w:rsidRDefault="00A64CF5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AD8" w:rsidRPr="00BC6291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A99"/>
    <w:multiLevelType w:val="multilevel"/>
    <w:tmpl w:val="79F29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43F1E"/>
    <w:multiLevelType w:val="hybridMultilevel"/>
    <w:tmpl w:val="68E244BE"/>
    <w:lvl w:ilvl="0" w:tplc="DF265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43103"/>
    <w:multiLevelType w:val="hybridMultilevel"/>
    <w:tmpl w:val="E204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7">
    <w:nsid w:val="3976317F"/>
    <w:multiLevelType w:val="hybridMultilevel"/>
    <w:tmpl w:val="FF68E9CE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12139"/>
    <w:multiLevelType w:val="hybridMultilevel"/>
    <w:tmpl w:val="923C7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A7055"/>
    <w:multiLevelType w:val="multilevel"/>
    <w:tmpl w:val="F8DE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C0A05"/>
    <w:multiLevelType w:val="hybridMultilevel"/>
    <w:tmpl w:val="57A86250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F5BE9"/>
    <w:multiLevelType w:val="hybridMultilevel"/>
    <w:tmpl w:val="745E9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10"/>
  </w:num>
  <w:num w:numId="13">
    <w:abstractNumId w:val="0"/>
  </w:num>
  <w:num w:numId="14">
    <w:abstractNumId w:val="3"/>
  </w:num>
  <w:num w:numId="15">
    <w:abstractNumId w:val="7"/>
  </w:num>
  <w:num w:numId="16">
    <w:abstractNumId w:val="8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2E0AD8"/>
    <w:rsid w:val="000057EA"/>
    <w:rsid w:val="00034D7C"/>
    <w:rsid w:val="00053BF7"/>
    <w:rsid w:val="000A3ECD"/>
    <w:rsid w:val="000A5D6C"/>
    <w:rsid w:val="0010248C"/>
    <w:rsid w:val="00112507"/>
    <w:rsid w:val="00140B1B"/>
    <w:rsid w:val="00153817"/>
    <w:rsid w:val="001828F7"/>
    <w:rsid w:val="00186E90"/>
    <w:rsid w:val="001C652F"/>
    <w:rsid w:val="001E1512"/>
    <w:rsid w:val="001F49D5"/>
    <w:rsid w:val="00254850"/>
    <w:rsid w:val="002702CB"/>
    <w:rsid w:val="00294BBE"/>
    <w:rsid w:val="00295105"/>
    <w:rsid w:val="002B1F07"/>
    <w:rsid w:val="002C79BB"/>
    <w:rsid w:val="002D5A68"/>
    <w:rsid w:val="002E0AD8"/>
    <w:rsid w:val="00323EF9"/>
    <w:rsid w:val="00364C2A"/>
    <w:rsid w:val="00376B77"/>
    <w:rsid w:val="003E4BB1"/>
    <w:rsid w:val="003F3F40"/>
    <w:rsid w:val="00423F13"/>
    <w:rsid w:val="00466218"/>
    <w:rsid w:val="004E0E91"/>
    <w:rsid w:val="005233E5"/>
    <w:rsid w:val="005372A0"/>
    <w:rsid w:val="00547ECF"/>
    <w:rsid w:val="00554FAC"/>
    <w:rsid w:val="00575922"/>
    <w:rsid w:val="005D6FAD"/>
    <w:rsid w:val="0061023B"/>
    <w:rsid w:val="00612686"/>
    <w:rsid w:val="0065200B"/>
    <w:rsid w:val="00655BA1"/>
    <w:rsid w:val="00694801"/>
    <w:rsid w:val="006D446E"/>
    <w:rsid w:val="00717BBA"/>
    <w:rsid w:val="0072320A"/>
    <w:rsid w:val="00723E79"/>
    <w:rsid w:val="0072769C"/>
    <w:rsid w:val="007418C5"/>
    <w:rsid w:val="0078582F"/>
    <w:rsid w:val="00785F2D"/>
    <w:rsid w:val="007914AB"/>
    <w:rsid w:val="007C5277"/>
    <w:rsid w:val="007C60B7"/>
    <w:rsid w:val="007D4757"/>
    <w:rsid w:val="00804297"/>
    <w:rsid w:val="00825F0B"/>
    <w:rsid w:val="0083591F"/>
    <w:rsid w:val="00851877"/>
    <w:rsid w:val="00854E5F"/>
    <w:rsid w:val="00870432"/>
    <w:rsid w:val="008A04BB"/>
    <w:rsid w:val="008B2BEA"/>
    <w:rsid w:val="008D1BB2"/>
    <w:rsid w:val="008D60CF"/>
    <w:rsid w:val="008E7C18"/>
    <w:rsid w:val="008F1EE3"/>
    <w:rsid w:val="008F4061"/>
    <w:rsid w:val="00932F58"/>
    <w:rsid w:val="00966FD9"/>
    <w:rsid w:val="00974355"/>
    <w:rsid w:val="00975BE6"/>
    <w:rsid w:val="009774D9"/>
    <w:rsid w:val="009A5CEA"/>
    <w:rsid w:val="009A608F"/>
    <w:rsid w:val="009B1DD4"/>
    <w:rsid w:val="009B3905"/>
    <w:rsid w:val="009D710C"/>
    <w:rsid w:val="00A00771"/>
    <w:rsid w:val="00A01E65"/>
    <w:rsid w:val="00A060C8"/>
    <w:rsid w:val="00A23982"/>
    <w:rsid w:val="00A6268D"/>
    <w:rsid w:val="00A64CF5"/>
    <w:rsid w:val="00AA0179"/>
    <w:rsid w:val="00AA7A47"/>
    <w:rsid w:val="00AB080A"/>
    <w:rsid w:val="00AD31DF"/>
    <w:rsid w:val="00B260DA"/>
    <w:rsid w:val="00B27FA1"/>
    <w:rsid w:val="00B301B8"/>
    <w:rsid w:val="00B368C6"/>
    <w:rsid w:val="00B678EC"/>
    <w:rsid w:val="00B702AB"/>
    <w:rsid w:val="00B84C32"/>
    <w:rsid w:val="00BB1A77"/>
    <w:rsid w:val="00BC6291"/>
    <w:rsid w:val="00BE3B1D"/>
    <w:rsid w:val="00C178B7"/>
    <w:rsid w:val="00C34ADF"/>
    <w:rsid w:val="00C51455"/>
    <w:rsid w:val="00C537C1"/>
    <w:rsid w:val="00C81AB9"/>
    <w:rsid w:val="00CA0963"/>
    <w:rsid w:val="00CC2DA1"/>
    <w:rsid w:val="00CD132B"/>
    <w:rsid w:val="00CE0E3B"/>
    <w:rsid w:val="00CF2E48"/>
    <w:rsid w:val="00D15E2E"/>
    <w:rsid w:val="00D248A6"/>
    <w:rsid w:val="00D37BAB"/>
    <w:rsid w:val="00D54BC2"/>
    <w:rsid w:val="00D55178"/>
    <w:rsid w:val="00D96714"/>
    <w:rsid w:val="00DD1BD4"/>
    <w:rsid w:val="00DD5316"/>
    <w:rsid w:val="00E0092B"/>
    <w:rsid w:val="00E02FF4"/>
    <w:rsid w:val="00E241DB"/>
    <w:rsid w:val="00E4737C"/>
    <w:rsid w:val="00EE3FF3"/>
    <w:rsid w:val="00EF47B2"/>
    <w:rsid w:val="00EF5720"/>
    <w:rsid w:val="00F024FC"/>
    <w:rsid w:val="00F0512E"/>
    <w:rsid w:val="00F177AD"/>
    <w:rsid w:val="00F30A9F"/>
    <w:rsid w:val="00F343BB"/>
    <w:rsid w:val="00F4343D"/>
    <w:rsid w:val="00F55B9F"/>
    <w:rsid w:val="00F627B4"/>
    <w:rsid w:val="00F81213"/>
    <w:rsid w:val="00F8355D"/>
    <w:rsid w:val="00F85828"/>
    <w:rsid w:val="00FA5CFB"/>
    <w:rsid w:val="00FB089B"/>
    <w:rsid w:val="00FC3B39"/>
    <w:rsid w:val="00FE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380267426933552591m5110435528231095261m-4667683356658357852m2391346110078096696m-3175868835125569555m-6275122714160503741m-1329872456192941967m761843152166754135m-4076908120538337074m4098155879936643248m-8289135937427903097msolistparagraph">
    <w:name w:val="m_3380267426933552591m_5110435528231095261m_-4667683356658357852m_2391346110078096696m_-3175868835125569555m_-6275122714160503741m_-1329872456192941967m_761843152166754135m_-4076908120538337074m_4098155879936643248m_-8289135937427903097msolistparagraph"/>
    <w:basedOn w:val="a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3380267426933552591m5110435528231095261m-4667683356658357852m2391346110078096696m-3175868835125569555m-6275122714160503741gmail-m-1329872456192941967m761843152166754135m-4076908120538337074m4098155879936643248m-8289135937427903097msolistpara">
    <w:name w:val="m_3380267426933552591m_5110435528231095261m_-4667683356658357852m_2391346110078096696m_-3175868835125569555m_-6275122714160503741gmail-m_-1329872456192941967m_761843152166754135m_-4076908120538337074m_4098155879936643248m_-8289135937427903097msolistpara"/>
    <w:basedOn w:val="a"/>
    <w:rsid w:val="006D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3802</Words>
  <Characters>2168</Characters>
  <Application>Microsoft Office Word</Application>
  <DocSecurity>0</DocSecurity>
  <Lines>18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Нестерович</dc:creator>
  <cp:lastModifiedBy>PC</cp:lastModifiedBy>
  <cp:revision>2</cp:revision>
  <dcterms:created xsi:type="dcterms:W3CDTF">2019-10-07T14:35:00Z</dcterms:created>
  <dcterms:modified xsi:type="dcterms:W3CDTF">2019-10-07T14:35:00Z</dcterms:modified>
</cp:coreProperties>
</file>